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4E8" w:rsidRPr="006952E7" w:rsidRDefault="00EC64E8" w:rsidP="00110DFE">
      <w:pPr>
        <w:ind w:right="-285" w:firstLine="3969"/>
        <w:rPr>
          <w:sz w:val="32"/>
        </w:rPr>
      </w:pPr>
      <w:r>
        <w:rPr>
          <w:color w:val="FFFF00"/>
        </w:rPr>
        <w:t xml:space="preserve">      </w:t>
      </w:r>
      <w:r w:rsidRPr="00263E36">
        <w:rPr>
          <w:color w:val="FFFF00"/>
        </w:rPr>
        <w:object w:dxaOrig="1181" w:dyaOrig="15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25pt;height:73.5pt" o:ole="" filled="t" fillcolor="yellow">
            <v:imagedata r:id="rId5" o:title=""/>
          </v:shape>
          <o:OLEObject Type="Embed" ProgID="Word.Picture.8" ShapeID="_x0000_i1025" DrawAspect="Content" ObjectID="_1675768373" r:id="rId6"/>
        </w:object>
      </w:r>
      <w:r>
        <w:rPr>
          <w:color w:val="FFFF00"/>
        </w:rPr>
        <w:t xml:space="preserve">                                                      </w:t>
      </w:r>
    </w:p>
    <w:p w:rsidR="00EC64E8" w:rsidRPr="00F20CF7" w:rsidRDefault="00EC64E8" w:rsidP="00110DFE">
      <w:pPr>
        <w:pStyle w:val="Title"/>
        <w:rPr>
          <w:b/>
          <w:sz w:val="40"/>
        </w:rPr>
      </w:pPr>
      <w:r w:rsidRPr="00F20CF7">
        <w:rPr>
          <w:b/>
          <w:sz w:val="40"/>
        </w:rPr>
        <w:t>Российская Федерация</w:t>
      </w:r>
    </w:p>
    <w:p w:rsidR="00EC64E8" w:rsidRPr="00F20CF7" w:rsidRDefault="00EC64E8" w:rsidP="00110DFE">
      <w:pPr>
        <w:pStyle w:val="Subtitle"/>
        <w:tabs>
          <w:tab w:val="left" w:pos="5387"/>
        </w:tabs>
      </w:pPr>
      <w:r w:rsidRPr="00F20CF7">
        <w:t>Брянская область</w:t>
      </w:r>
    </w:p>
    <w:p w:rsidR="00EC64E8" w:rsidRPr="003766A0" w:rsidRDefault="00EC64E8" w:rsidP="00110DFE">
      <w:pPr>
        <w:pStyle w:val="Subtitle"/>
        <w:pBdr>
          <w:bottom w:val="single" w:sz="12" w:space="1" w:color="auto"/>
        </w:pBdr>
      </w:pPr>
      <w:r w:rsidRPr="003766A0">
        <w:t>Мглинский районный Совет народных депутатов</w:t>
      </w:r>
    </w:p>
    <w:p w:rsidR="00EC64E8" w:rsidRPr="000A1D75" w:rsidRDefault="00EC64E8" w:rsidP="00110DFE">
      <w:pPr>
        <w:rPr>
          <w:sz w:val="36"/>
          <w:szCs w:val="36"/>
        </w:rPr>
      </w:pPr>
      <w:r>
        <w:rPr>
          <w:szCs w:val="28"/>
        </w:rPr>
        <w:t xml:space="preserve">                                                                          </w:t>
      </w:r>
      <w:r w:rsidRPr="000A1D75">
        <w:rPr>
          <w:rFonts w:ascii="Times New Roman" w:hAnsi="Times New Roman"/>
          <w:b/>
          <w:sz w:val="36"/>
          <w:szCs w:val="36"/>
        </w:rPr>
        <w:t xml:space="preserve">РЕШЕНИЕ  </w:t>
      </w:r>
    </w:p>
    <w:p w:rsidR="00EC64E8" w:rsidRPr="000D73E3" w:rsidRDefault="00EC64E8" w:rsidP="00A2743F">
      <w:pPr>
        <w:pStyle w:val="PlainText"/>
        <w:jc w:val="both"/>
        <w:rPr>
          <w:rFonts w:ascii="Times New Roman" w:hAnsi="Times New Roman"/>
          <w:sz w:val="28"/>
          <w:szCs w:val="28"/>
          <w:u w:val="single"/>
        </w:rPr>
      </w:pPr>
      <w:r w:rsidRPr="00A20338">
        <w:rPr>
          <w:rFonts w:ascii="Times New Roman" w:hAnsi="Times New Roman"/>
          <w:sz w:val="28"/>
          <w:szCs w:val="28"/>
        </w:rPr>
        <w:t xml:space="preserve">от </w:t>
      </w:r>
      <w:r>
        <w:rPr>
          <w:rFonts w:ascii="Times New Roman" w:hAnsi="Times New Roman"/>
          <w:sz w:val="28"/>
          <w:szCs w:val="28"/>
        </w:rPr>
        <w:t xml:space="preserve"> </w:t>
      </w:r>
      <w:r>
        <w:rPr>
          <w:rFonts w:ascii="Times New Roman" w:hAnsi="Times New Roman"/>
          <w:sz w:val="28"/>
          <w:szCs w:val="28"/>
          <w:u w:val="single"/>
        </w:rPr>
        <w:t xml:space="preserve">25 февраля </w:t>
      </w:r>
      <w:r w:rsidRPr="00B37DBD">
        <w:rPr>
          <w:rFonts w:ascii="Times New Roman" w:hAnsi="Times New Roman"/>
          <w:sz w:val="28"/>
          <w:szCs w:val="28"/>
          <w:u w:val="single"/>
        </w:rPr>
        <w:t>202</w:t>
      </w:r>
      <w:r>
        <w:rPr>
          <w:rFonts w:ascii="Times New Roman" w:hAnsi="Times New Roman"/>
          <w:sz w:val="28"/>
          <w:szCs w:val="28"/>
          <w:u w:val="single"/>
        </w:rPr>
        <w:t>1</w:t>
      </w:r>
      <w:r>
        <w:rPr>
          <w:rFonts w:ascii="Times New Roman" w:hAnsi="Times New Roman"/>
          <w:sz w:val="28"/>
          <w:szCs w:val="28"/>
        </w:rPr>
        <w:t xml:space="preserve"> </w:t>
      </w:r>
      <w:r w:rsidRPr="00A20338">
        <w:rPr>
          <w:rFonts w:ascii="Times New Roman" w:hAnsi="Times New Roman"/>
          <w:sz w:val="28"/>
          <w:szCs w:val="28"/>
        </w:rPr>
        <w:t>г</w:t>
      </w:r>
      <w:r>
        <w:rPr>
          <w:rFonts w:ascii="Times New Roman" w:hAnsi="Times New Roman"/>
          <w:sz w:val="28"/>
          <w:szCs w:val="28"/>
        </w:rPr>
        <w:t xml:space="preserve">ода   № </w:t>
      </w:r>
      <w:r w:rsidRPr="000D73E3">
        <w:rPr>
          <w:rFonts w:ascii="Times New Roman" w:hAnsi="Times New Roman"/>
          <w:sz w:val="28"/>
          <w:szCs w:val="28"/>
          <w:u w:val="single"/>
        </w:rPr>
        <w:t>6</w:t>
      </w:r>
      <w:r>
        <w:rPr>
          <w:rFonts w:ascii="Times New Roman" w:hAnsi="Times New Roman"/>
          <w:sz w:val="28"/>
          <w:szCs w:val="28"/>
          <w:u w:val="single"/>
        </w:rPr>
        <w:t>-120</w:t>
      </w:r>
    </w:p>
    <w:p w:rsidR="00EC64E8" w:rsidRPr="008D603D" w:rsidRDefault="00EC64E8" w:rsidP="00A2743F">
      <w:pPr>
        <w:pStyle w:val="PlainText"/>
        <w:jc w:val="both"/>
        <w:rPr>
          <w:rFonts w:ascii="Times New Roman" w:hAnsi="Times New Roman"/>
          <w:sz w:val="28"/>
          <w:szCs w:val="28"/>
        </w:rPr>
      </w:pPr>
      <w:r w:rsidRPr="008D603D">
        <w:rPr>
          <w:rFonts w:ascii="Times New Roman" w:hAnsi="Times New Roman"/>
          <w:sz w:val="28"/>
          <w:szCs w:val="28"/>
        </w:rPr>
        <w:t xml:space="preserve">   г. Мглин                                                                                 </w:t>
      </w:r>
    </w:p>
    <w:p w:rsidR="00EC64E8" w:rsidRDefault="00EC64E8" w:rsidP="00110DFE">
      <w:pPr>
        <w:spacing w:after="0" w:line="240" w:lineRule="auto"/>
        <w:ind w:left="20" w:right="2974"/>
        <w:jc w:val="both"/>
        <w:rPr>
          <w:rFonts w:ascii="Times New Roman" w:hAnsi="Times New Roman"/>
          <w:iCs/>
          <w:color w:val="000000"/>
          <w:sz w:val="28"/>
          <w:szCs w:val="28"/>
        </w:rPr>
      </w:pPr>
    </w:p>
    <w:p w:rsidR="00EC64E8" w:rsidRPr="00110DFE" w:rsidRDefault="00EC64E8" w:rsidP="00110DFE">
      <w:pPr>
        <w:spacing w:after="0" w:line="240" w:lineRule="auto"/>
        <w:ind w:left="20" w:right="2974"/>
        <w:jc w:val="both"/>
        <w:rPr>
          <w:rFonts w:ascii="Times New Roman" w:hAnsi="Times New Roman"/>
          <w:color w:val="000000"/>
          <w:sz w:val="28"/>
          <w:szCs w:val="28"/>
        </w:rPr>
      </w:pPr>
      <w:r w:rsidRPr="00110DFE">
        <w:rPr>
          <w:rFonts w:ascii="Times New Roman" w:hAnsi="Times New Roman"/>
          <w:iCs/>
          <w:color w:val="000000"/>
          <w:sz w:val="28"/>
          <w:szCs w:val="28"/>
        </w:rPr>
        <w:t xml:space="preserve">Об утверждении Порядка формирования, ведения, обязательного опубликования перечня </w:t>
      </w:r>
      <w:r w:rsidRPr="00110DFE">
        <w:rPr>
          <w:rFonts w:ascii="Times New Roman" w:hAnsi="Times New Roman"/>
          <w:color w:val="000000"/>
          <w:sz w:val="28"/>
          <w:szCs w:val="28"/>
        </w:rPr>
        <w:t>муниципального имущества Мглинского района</w:t>
      </w:r>
      <w:r w:rsidRPr="00110DFE">
        <w:rPr>
          <w:rFonts w:ascii="Times New Roman" w:hAnsi="Times New Roman"/>
          <w:iCs/>
          <w:color w:val="000000"/>
          <w:sz w:val="28"/>
          <w:szCs w:val="28"/>
        </w:rPr>
        <w:t>, свободного от прав третьих лиц (за исклю</w:t>
      </w:r>
      <w:r w:rsidRPr="00110DFE">
        <w:rPr>
          <w:rFonts w:ascii="Times New Roman" w:hAnsi="Times New Roman"/>
          <w:iCs/>
          <w:color w:val="000000"/>
          <w:sz w:val="28"/>
          <w:szCs w:val="28"/>
        </w:rPr>
        <w:softHyphen/>
        <w:t>чением имущественных прав субъектов малого и среднего предпринимательства), предназна</w:t>
      </w:r>
      <w:r w:rsidRPr="00110DFE">
        <w:rPr>
          <w:rFonts w:ascii="Times New Roman" w:hAnsi="Times New Roman"/>
          <w:iCs/>
          <w:color w:val="000000"/>
          <w:sz w:val="28"/>
          <w:szCs w:val="28"/>
        </w:rPr>
        <w:softHyphen/>
        <w:t>ченного для передачи во владение и (или) пользование на долгосрочной основе субъектам малого и среднего предпринимательства, организациям, образующим инфраструк</w:t>
      </w:r>
      <w:r w:rsidRPr="00110DFE">
        <w:rPr>
          <w:rFonts w:ascii="Times New Roman" w:hAnsi="Times New Roman"/>
          <w:iCs/>
          <w:color w:val="000000"/>
          <w:sz w:val="28"/>
          <w:szCs w:val="28"/>
        </w:rPr>
        <w:softHyphen/>
        <w:t>туру поддержки субъектов малого и среднего предпринимательства и  гражданам-</w:t>
      </w:r>
      <w:r w:rsidRPr="00110DFE">
        <w:rPr>
          <w:rFonts w:ascii="Times New Roman" w:hAnsi="Times New Roman"/>
          <w:color w:val="333333"/>
          <w:sz w:val="28"/>
          <w:szCs w:val="28"/>
          <w:shd w:val="clear" w:color="auto" w:fill="FFFFFF"/>
        </w:rPr>
        <w:t>плательщикам налога на профессиональный доход</w:t>
      </w:r>
      <w:r>
        <w:rPr>
          <w:rFonts w:ascii="Times New Roman" w:hAnsi="Times New Roman"/>
          <w:iCs/>
          <w:color w:val="000000"/>
          <w:sz w:val="28"/>
          <w:szCs w:val="28"/>
        </w:rPr>
        <w:t>, а также порядка  и условий</w:t>
      </w:r>
      <w:r w:rsidRPr="00110DFE">
        <w:rPr>
          <w:rFonts w:ascii="Times New Roman" w:hAnsi="Times New Roman"/>
          <w:iCs/>
          <w:color w:val="000000"/>
          <w:sz w:val="28"/>
          <w:szCs w:val="28"/>
        </w:rPr>
        <w:t xml:space="preserve">  предоставления  в аренду включенного в него муниципального имущества</w:t>
      </w:r>
      <w:r>
        <w:rPr>
          <w:rFonts w:ascii="Times New Roman" w:hAnsi="Times New Roman"/>
          <w:iCs/>
          <w:color w:val="000000"/>
          <w:sz w:val="28"/>
          <w:szCs w:val="28"/>
        </w:rPr>
        <w:t>.</w:t>
      </w:r>
    </w:p>
    <w:p w:rsidR="00EC64E8" w:rsidRPr="00C00AB7" w:rsidRDefault="00EC64E8" w:rsidP="00110DFE">
      <w:pPr>
        <w:spacing w:after="0" w:line="240" w:lineRule="auto"/>
        <w:ind w:left="20" w:firstLine="709"/>
        <w:rPr>
          <w:rFonts w:ascii="Times New Roman" w:hAnsi="Times New Roman"/>
          <w:color w:val="000000"/>
          <w:sz w:val="24"/>
          <w:szCs w:val="24"/>
        </w:rPr>
      </w:pPr>
      <w:r w:rsidRPr="00C00AB7">
        <w:rPr>
          <w:rFonts w:ascii="Times New Roman" w:hAnsi="Times New Roman"/>
          <w:color w:val="000000"/>
          <w:sz w:val="24"/>
          <w:szCs w:val="24"/>
        </w:rPr>
        <w:t> </w:t>
      </w:r>
    </w:p>
    <w:p w:rsidR="00EC64E8" w:rsidRPr="000A1D75" w:rsidRDefault="00EC64E8" w:rsidP="00110DFE">
      <w:pPr>
        <w:spacing w:after="0" w:line="240" w:lineRule="auto"/>
        <w:ind w:left="20" w:firstLine="709"/>
        <w:jc w:val="both"/>
        <w:rPr>
          <w:rFonts w:ascii="Times New Roman" w:hAnsi="Times New Roman"/>
          <w:color w:val="000000"/>
          <w:sz w:val="28"/>
          <w:szCs w:val="28"/>
        </w:rPr>
      </w:pPr>
      <w:r w:rsidRPr="000A1D75">
        <w:rPr>
          <w:rFonts w:ascii="Times New Roman" w:hAnsi="Times New Roman"/>
          <w:color w:val="000000"/>
          <w:sz w:val="28"/>
          <w:szCs w:val="28"/>
        </w:rPr>
        <w:t xml:space="preserve">В соответствии </w:t>
      </w:r>
      <w:r>
        <w:rPr>
          <w:rFonts w:ascii="Times New Roman" w:hAnsi="Times New Roman"/>
          <w:color w:val="000000"/>
          <w:sz w:val="28"/>
          <w:szCs w:val="28"/>
        </w:rPr>
        <w:t xml:space="preserve"> со ст. 215 и 299 Гражданского кодекса Российской Федерации,</w:t>
      </w:r>
      <w:r w:rsidRPr="00141EE2">
        <w:rPr>
          <w:rFonts w:ascii="Times New Roman" w:hAnsi="Times New Roman"/>
          <w:color w:val="000000"/>
          <w:sz w:val="28"/>
          <w:szCs w:val="28"/>
        </w:rPr>
        <w:t xml:space="preserve"> </w:t>
      </w:r>
      <w:r w:rsidRPr="000A1D75">
        <w:rPr>
          <w:rFonts w:ascii="Times New Roman" w:hAnsi="Times New Roman"/>
          <w:color w:val="000000"/>
          <w:sz w:val="28"/>
          <w:szCs w:val="28"/>
        </w:rPr>
        <w:t>Федеральным законом от 24.07. 2007  № 209-ФЗ «О развитии малого и среднего предпринимательства в Россий</w:t>
      </w:r>
      <w:r w:rsidRPr="000A1D75">
        <w:rPr>
          <w:rFonts w:ascii="Times New Roman" w:hAnsi="Times New Roman"/>
          <w:color w:val="000000"/>
          <w:sz w:val="28"/>
          <w:szCs w:val="28"/>
        </w:rPr>
        <w:softHyphen/>
        <w:t>ской Федерации»</w:t>
      </w:r>
      <w:r>
        <w:rPr>
          <w:rFonts w:ascii="Times New Roman" w:hAnsi="Times New Roman"/>
          <w:color w:val="000000"/>
          <w:sz w:val="28"/>
          <w:szCs w:val="28"/>
        </w:rPr>
        <w:t>,</w:t>
      </w:r>
      <w:r w:rsidRPr="000A1D75">
        <w:rPr>
          <w:rFonts w:ascii="Times New Roman" w:hAnsi="Times New Roman"/>
          <w:sz w:val="28"/>
          <w:szCs w:val="28"/>
        </w:rPr>
        <w:t xml:space="preserve"> </w:t>
      </w:r>
      <w:r>
        <w:rPr>
          <w:rFonts w:ascii="Times New Roman" w:hAnsi="Times New Roman"/>
          <w:sz w:val="28"/>
          <w:szCs w:val="28"/>
        </w:rPr>
        <w:t xml:space="preserve">Федеральным законом от 22.07.2008 №159-ФЗ «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w:t>
      </w:r>
      <w:r w:rsidRPr="000A1D75">
        <w:rPr>
          <w:rFonts w:ascii="Times New Roman" w:hAnsi="Times New Roman"/>
          <w:sz w:val="28"/>
          <w:szCs w:val="28"/>
        </w:rPr>
        <w:t xml:space="preserve">Федеральным </w:t>
      </w:r>
      <w:hyperlink r:id="rId7" w:history="1">
        <w:r w:rsidRPr="000A1D75">
          <w:rPr>
            <w:rFonts w:ascii="Times New Roman" w:hAnsi="Times New Roman"/>
            <w:color w:val="0000FF"/>
            <w:sz w:val="28"/>
            <w:szCs w:val="28"/>
          </w:rPr>
          <w:t>законом</w:t>
        </w:r>
      </w:hyperlink>
      <w:r w:rsidRPr="000A1D75">
        <w:rPr>
          <w:rFonts w:ascii="Times New Roman" w:hAnsi="Times New Roman"/>
          <w:sz w:val="28"/>
          <w:szCs w:val="28"/>
        </w:rPr>
        <w:t xml:space="preserve"> от 06.10.2003 N 131-ФЗ «Об общих принципах организации местного самоуправления в Российской Федерации»</w:t>
      </w:r>
      <w:r>
        <w:rPr>
          <w:rFonts w:ascii="Times New Roman" w:hAnsi="Times New Roman"/>
          <w:sz w:val="28"/>
          <w:szCs w:val="28"/>
        </w:rPr>
        <w:t xml:space="preserve">, Положением о владении, пользовании и распоряжении (управлении) имуществом, находящимся в муниципальной собственности муниципального образования Мглинский район, утвержденным решением  Мглинского районного Совета народных депутатов  от 21.01.2012г № 4-354  в целях  создания условий для развития  малого и среднего  предпринимательства и </w:t>
      </w:r>
      <w:r w:rsidRPr="00110DFE">
        <w:rPr>
          <w:rFonts w:ascii="Times New Roman" w:hAnsi="Times New Roman"/>
          <w:iCs/>
          <w:color w:val="000000"/>
          <w:sz w:val="28"/>
          <w:szCs w:val="28"/>
        </w:rPr>
        <w:t>граждан-</w:t>
      </w:r>
      <w:r>
        <w:rPr>
          <w:rFonts w:ascii="Times New Roman" w:hAnsi="Times New Roman"/>
          <w:color w:val="333333"/>
          <w:sz w:val="28"/>
          <w:szCs w:val="28"/>
          <w:shd w:val="clear" w:color="auto" w:fill="FFFFFF"/>
        </w:rPr>
        <w:t>плательщиков</w:t>
      </w:r>
      <w:r w:rsidRPr="00110DFE">
        <w:rPr>
          <w:rFonts w:ascii="Times New Roman" w:hAnsi="Times New Roman"/>
          <w:color w:val="333333"/>
          <w:sz w:val="28"/>
          <w:szCs w:val="28"/>
          <w:shd w:val="clear" w:color="auto" w:fill="FFFFFF"/>
        </w:rPr>
        <w:t xml:space="preserve"> налога на профессиональный доход</w:t>
      </w:r>
      <w:r>
        <w:rPr>
          <w:rFonts w:ascii="Times New Roman" w:hAnsi="Times New Roman"/>
          <w:color w:val="333333"/>
          <w:sz w:val="28"/>
          <w:szCs w:val="28"/>
          <w:shd w:val="clear" w:color="auto" w:fill="FFFFFF"/>
        </w:rPr>
        <w:t xml:space="preserve">, </w:t>
      </w:r>
      <w:r>
        <w:rPr>
          <w:rFonts w:ascii="Times New Roman" w:hAnsi="Times New Roman"/>
          <w:color w:val="000000"/>
          <w:sz w:val="28"/>
          <w:szCs w:val="28"/>
        </w:rPr>
        <w:t xml:space="preserve"> </w:t>
      </w:r>
      <w:r w:rsidRPr="000A1D75">
        <w:rPr>
          <w:rFonts w:ascii="Times New Roman" w:hAnsi="Times New Roman"/>
          <w:color w:val="000000"/>
          <w:sz w:val="28"/>
          <w:szCs w:val="28"/>
        </w:rPr>
        <w:t xml:space="preserve">Мглинский районный Совет народных депутатов </w:t>
      </w:r>
    </w:p>
    <w:p w:rsidR="00EC64E8" w:rsidRDefault="00EC64E8" w:rsidP="00110DFE">
      <w:pPr>
        <w:spacing w:after="0" w:line="240" w:lineRule="auto"/>
        <w:ind w:left="20" w:firstLine="709"/>
        <w:jc w:val="both"/>
        <w:rPr>
          <w:rFonts w:ascii="Times New Roman" w:hAnsi="Times New Roman"/>
          <w:color w:val="000000"/>
          <w:sz w:val="28"/>
          <w:szCs w:val="28"/>
        </w:rPr>
      </w:pPr>
      <w:r w:rsidRPr="000A1D75">
        <w:rPr>
          <w:rFonts w:ascii="Times New Roman" w:hAnsi="Times New Roman"/>
          <w:color w:val="000000"/>
          <w:sz w:val="28"/>
          <w:szCs w:val="28"/>
        </w:rPr>
        <w:t>РЕШИЛ:</w:t>
      </w:r>
    </w:p>
    <w:p w:rsidR="00EC64E8" w:rsidRDefault="00EC64E8" w:rsidP="00110DFE">
      <w:pPr>
        <w:spacing w:after="0" w:line="240" w:lineRule="auto"/>
        <w:ind w:left="20" w:firstLine="709"/>
        <w:jc w:val="both"/>
        <w:rPr>
          <w:rFonts w:ascii="Times New Roman" w:hAnsi="Times New Roman"/>
          <w:iCs/>
          <w:color w:val="000000"/>
          <w:sz w:val="28"/>
          <w:szCs w:val="28"/>
        </w:rPr>
      </w:pPr>
      <w:r>
        <w:rPr>
          <w:rFonts w:ascii="Times New Roman" w:hAnsi="Times New Roman"/>
          <w:color w:val="000000"/>
          <w:sz w:val="28"/>
          <w:szCs w:val="28"/>
        </w:rPr>
        <w:t>1</w:t>
      </w:r>
      <w:r w:rsidRPr="000A1D75">
        <w:rPr>
          <w:rFonts w:ascii="Times New Roman" w:hAnsi="Times New Roman"/>
          <w:color w:val="000000"/>
          <w:sz w:val="28"/>
          <w:szCs w:val="28"/>
        </w:rPr>
        <w:t>. Утвердить прилагаемый Порядок формирования, ведения, обяза</w:t>
      </w:r>
      <w:r w:rsidRPr="000A1D75">
        <w:rPr>
          <w:rFonts w:ascii="Times New Roman" w:hAnsi="Times New Roman"/>
          <w:color w:val="000000"/>
          <w:sz w:val="28"/>
          <w:szCs w:val="28"/>
        </w:rPr>
        <w:softHyphen/>
        <w:t>тельного опубликования перечня муниципального имущества Мглинского  района, свободного от прав третьих лиц (за исключением имущественных прав субъектов малого и среднего предпринимательства), предназначенного для передачи во владение и (или) пользование на долгосрочной основе субъектам малого</w:t>
      </w:r>
      <w:r>
        <w:rPr>
          <w:rFonts w:ascii="Times New Roman" w:hAnsi="Times New Roman"/>
          <w:color w:val="000000"/>
          <w:sz w:val="28"/>
          <w:szCs w:val="28"/>
        </w:rPr>
        <w:t xml:space="preserve"> и среднего предпринимательства,</w:t>
      </w:r>
      <w:r w:rsidRPr="000A1D75">
        <w:rPr>
          <w:rFonts w:ascii="Times New Roman" w:hAnsi="Times New Roman"/>
          <w:color w:val="000000"/>
          <w:sz w:val="28"/>
          <w:szCs w:val="28"/>
        </w:rPr>
        <w:t xml:space="preserve"> организациям, образующим инфраструктуру поддержки субъектов малого и среднего предпринимательства</w:t>
      </w:r>
      <w:r>
        <w:rPr>
          <w:rFonts w:ascii="Times New Roman" w:hAnsi="Times New Roman"/>
          <w:color w:val="000000"/>
          <w:sz w:val="28"/>
          <w:szCs w:val="28"/>
        </w:rPr>
        <w:t xml:space="preserve"> и гражданам-</w:t>
      </w:r>
      <w:r w:rsidRPr="00110DFE">
        <w:rPr>
          <w:rFonts w:ascii="Times New Roman" w:hAnsi="Times New Roman"/>
          <w:color w:val="333333"/>
          <w:sz w:val="28"/>
          <w:szCs w:val="28"/>
          <w:shd w:val="clear" w:color="auto" w:fill="FFFFFF"/>
        </w:rPr>
        <w:t xml:space="preserve"> плательщикам налога на профессиональный доход</w:t>
      </w:r>
      <w:r>
        <w:rPr>
          <w:rFonts w:ascii="Times New Roman" w:hAnsi="Times New Roman"/>
          <w:color w:val="000000"/>
          <w:sz w:val="28"/>
          <w:szCs w:val="28"/>
        </w:rPr>
        <w:t>,</w:t>
      </w:r>
      <w:r w:rsidRPr="000A1D75">
        <w:rPr>
          <w:rFonts w:ascii="Times New Roman" w:hAnsi="Times New Roman"/>
          <w:iCs/>
          <w:color w:val="000000"/>
          <w:sz w:val="28"/>
          <w:szCs w:val="28"/>
        </w:rPr>
        <w:t xml:space="preserve"> а также порядок  и условия  предоставления  в аренду включенного в него муниципального имущества</w:t>
      </w:r>
      <w:r>
        <w:rPr>
          <w:rFonts w:ascii="Times New Roman" w:hAnsi="Times New Roman"/>
          <w:iCs/>
          <w:color w:val="000000"/>
          <w:sz w:val="28"/>
          <w:szCs w:val="28"/>
        </w:rPr>
        <w:t xml:space="preserve"> ( приложение 1)</w:t>
      </w:r>
      <w:r w:rsidRPr="000A1D75">
        <w:rPr>
          <w:rFonts w:ascii="Times New Roman" w:hAnsi="Times New Roman"/>
          <w:iCs/>
          <w:color w:val="000000"/>
          <w:sz w:val="28"/>
          <w:szCs w:val="28"/>
        </w:rPr>
        <w:t>.</w:t>
      </w:r>
      <w:r>
        <w:rPr>
          <w:rFonts w:ascii="Times New Roman" w:hAnsi="Times New Roman"/>
          <w:iCs/>
          <w:color w:val="000000"/>
          <w:sz w:val="28"/>
          <w:szCs w:val="28"/>
        </w:rPr>
        <w:t xml:space="preserve"> </w:t>
      </w:r>
    </w:p>
    <w:p w:rsidR="00EC64E8" w:rsidRPr="000A1D75" w:rsidRDefault="00EC64E8" w:rsidP="00E86F95">
      <w:pPr>
        <w:spacing w:after="0" w:line="240" w:lineRule="auto"/>
        <w:ind w:left="20" w:firstLine="709"/>
        <w:jc w:val="both"/>
        <w:rPr>
          <w:rFonts w:ascii="Times New Roman" w:hAnsi="Times New Roman"/>
          <w:color w:val="000000"/>
          <w:sz w:val="28"/>
          <w:szCs w:val="28"/>
        </w:rPr>
      </w:pPr>
      <w:r>
        <w:rPr>
          <w:rFonts w:ascii="Times New Roman" w:hAnsi="Times New Roman"/>
          <w:iCs/>
          <w:color w:val="000000"/>
          <w:sz w:val="28"/>
          <w:szCs w:val="28"/>
        </w:rPr>
        <w:t>2</w:t>
      </w:r>
      <w:r>
        <w:rPr>
          <w:rFonts w:ascii="Times New Roman" w:hAnsi="Times New Roman"/>
          <w:color w:val="000000"/>
          <w:sz w:val="28"/>
          <w:szCs w:val="28"/>
        </w:rPr>
        <w:t>. Решение Мглинского районного Совета народных депутатов № 5-332 от 26.12.2017 года « Об утверждении п</w:t>
      </w:r>
      <w:r w:rsidRPr="000A1D75">
        <w:rPr>
          <w:rFonts w:ascii="Times New Roman" w:hAnsi="Times New Roman"/>
          <w:color w:val="000000"/>
          <w:sz w:val="28"/>
          <w:szCs w:val="28"/>
        </w:rPr>
        <w:t>орядк</w:t>
      </w:r>
      <w:r>
        <w:rPr>
          <w:rFonts w:ascii="Times New Roman" w:hAnsi="Times New Roman"/>
          <w:color w:val="000000"/>
          <w:sz w:val="28"/>
          <w:szCs w:val="28"/>
        </w:rPr>
        <w:t>а</w:t>
      </w:r>
      <w:r w:rsidRPr="000A1D75">
        <w:rPr>
          <w:rFonts w:ascii="Times New Roman" w:hAnsi="Times New Roman"/>
          <w:color w:val="000000"/>
          <w:sz w:val="28"/>
          <w:szCs w:val="28"/>
        </w:rPr>
        <w:t xml:space="preserve"> формирования, ведения, обяза</w:t>
      </w:r>
      <w:r w:rsidRPr="000A1D75">
        <w:rPr>
          <w:rFonts w:ascii="Times New Roman" w:hAnsi="Times New Roman"/>
          <w:color w:val="000000"/>
          <w:sz w:val="28"/>
          <w:szCs w:val="28"/>
        </w:rPr>
        <w:softHyphen/>
        <w:t>тельного опубликования перечня муниципального имущества Мглинского  района, свободного от прав третьих лиц (за исключением имущественных прав субъектов малого и среднего предпринимательства), предназначенного для передачи во владение и (или) пользование на долгосрочной основе субъектам малого</w:t>
      </w:r>
      <w:r>
        <w:rPr>
          <w:rFonts w:ascii="Times New Roman" w:hAnsi="Times New Roman"/>
          <w:color w:val="000000"/>
          <w:sz w:val="28"/>
          <w:szCs w:val="28"/>
        </w:rPr>
        <w:t xml:space="preserve"> и среднего предпринимательства  и</w:t>
      </w:r>
      <w:r w:rsidRPr="000A1D75">
        <w:rPr>
          <w:rFonts w:ascii="Times New Roman" w:hAnsi="Times New Roman"/>
          <w:color w:val="000000"/>
          <w:sz w:val="28"/>
          <w:szCs w:val="28"/>
        </w:rPr>
        <w:t xml:space="preserve"> организациям, образующим инфраструктуру поддержки субъектов малого и среднего предпринимательства</w:t>
      </w:r>
      <w:r>
        <w:rPr>
          <w:rFonts w:ascii="Times New Roman" w:hAnsi="Times New Roman"/>
          <w:color w:val="000000"/>
          <w:sz w:val="28"/>
          <w:szCs w:val="28"/>
        </w:rPr>
        <w:t>,</w:t>
      </w:r>
      <w:r w:rsidRPr="000A1D75">
        <w:rPr>
          <w:rFonts w:ascii="Times New Roman" w:hAnsi="Times New Roman"/>
          <w:iCs/>
          <w:color w:val="000000"/>
          <w:sz w:val="28"/>
          <w:szCs w:val="28"/>
        </w:rPr>
        <w:t xml:space="preserve"> а также порядк</w:t>
      </w:r>
      <w:r>
        <w:rPr>
          <w:rFonts w:ascii="Times New Roman" w:hAnsi="Times New Roman"/>
          <w:iCs/>
          <w:color w:val="000000"/>
          <w:sz w:val="28"/>
          <w:szCs w:val="28"/>
        </w:rPr>
        <w:t>а</w:t>
      </w:r>
      <w:r w:rsidRPr="000A1D75">
        <w:rPr>
          <w:rFonts w:ascii="Times New Roman" w:hAnsi="Times New Roman"/>
          <w:iCs/>
          <w:color w:val="000000"/>
          <w:sz w:val="28"/>
          <w:szCs w:val="28"/>
        </w:rPr>
        <w:t xml:space="preserve">  и услови</w:t>
      </w:r>
      <w:r>
        <w:rPr>
          <w:rFonts w:ascii="Times New Roman" w:hAnsi="Times New Roman"/>
          <w:iCs/>
          <w:color w:val="000000"/>
          <w:sz w:val="28"/>
          <w:szCs w:val="28"/>
        </w:rPr>
        <w:t>й</w:t>
      </w:r>
      <w:r w:rsidRPr="000A1D75">
        <w:rPr>
          <w:rFonts w:ascii="Times New Roman" w:hAnsi="Times New Roman"/>
          <w:iCs/>
          <w:color w:val="000000"/>
          <w:sz w:val="28"/>
          <w:szCs w:val="28"/>
        </w:rPr>
        <w:t xml:space="preserve">  предоставления  в аренду включенного в него муниципального имущества</w:t>
      </w:r>
      <w:r>
        <w:rPr>
          <w:rFonts w:ascii="Times New Roman" w:hAnsi="Times New Roman"/>
          <w:iCs/>
          <w:color w:val="000000"/>
          <w:sz w:val="28"/>
          <w:szCs w:val="28"/>
        </w:rPr>
        <w:t>»</w:t>
      </w:r>
      <w:r>
        <w:rPr>
          <w:rFonts w:ascii="Times New Roman" w:hAnsi="Times New Roman"/>
          <w:color w:val="000000"/>
          <w:sz w:val="28"/>
          <w:szCs w:val="28"/>
        </w:rPr>
        <w:t xml:space="preserve"> считать утратившим силу.</w:t>
      </w:r>
    </w:p>
    <w:p w:rsidR="00EC64E8" w:rsidRPr="00E55C61" w:rsidRDefault="00EC64E8" w:rsidP="00110DFE">
      <w:pPr>
        <w:framePr w:w="46" w:h="105" w:hRule="exact" w:hSpace="38" w:wrap="notBeside" w:vAnchor="text" w:hAnchor="page" w:x="89" w:y="321"/>
        <w:shd w:val="clear" w:color="auto" w:fill="FFFFFF"/>
        <w:tabs>
          <w:tab w:val="left" w:pos="3960"/>
          <w:tab w:val="left" w:pos="7248"/>
        </w:tabs>
        <w:spacing w:after="0" w:line="240" w:lineRule="auto"/>
        <w:rPr>
          <w:rFonts w:ascii="Times New Roman" w:hAnsi="Times New Roman"/>
          <w:sz w:val="28"/>
          <w:szCs w:val="28"/>
        </w:rPr>
      </w:pPr>
    </w:p>
    <w:p w:rsidR="00EC64E8" w:rsidRDefault="00EC64E8" w:rsidP="00110DFE">
      <w:pPr>
        <w:pStyle w:val="BodyText"/>
        <w:ind w:right="0"/>
      </w:pPr>
      <w:r>
        <w:t xml:space="preserve">            3</w:t>
      </w:r>
      <w:r w:rsidRPr="00040C5D">
        <w:rPr>
          <w:szCs w:val="28"/>
        </w:rPr>
        <w:t xml:space="preserve">. </w:t>
      </w:r>
      <w:r w:rsidRPr="00AB7B79">
        <w:t xml:space="preserve">Настоящее </w:t>
      </w:r>
      <w:r>
        <w:t>р</w:t>
      </w:r>
      <w:r w:rsidRPr="00AB7B79">
        <w:t xml:space="preserve">ешение вступает в силу </w:t>
      </w:r>
      <w:r>
        <w:t xml:space="preserve"> после его официального опубликования.</w:t>
      </w:r>
    </w:p>
    <w:p w:rsidR="00EC64E8" w:rsidRDefault="00EC64E8" w:rsidP="00110DFE">
      <w:pPr>
        <w:pStyle w:val="BodyText"/>
        <w:ind w:right="0"/>
      </w:pPr>
      <w:r>
        <w:t xml:space="preserve">            4. Настоящее решение  с приложением  опубликовать </w:t>
      </w:r>
      <w:r w:rsidRPr="00AB7B79">
        <w:t xml:space="preserve">в </w:t>
      </w:r>
      <w:r>
        <w:t xml:space="preserve">официальном  издании </w:t>
      </w:r>
      <w:r w:rsidRPr="00AB7B79">
        <w:t>«М</w:t>
      </w:r>
      <w:r>
        <w:t>униципальный вестник</w:t>
      </w:r>
      <w:r w:rsidRPr="00AB7B79">
        <w:t>»</w:t>
      </w:r>
      <w:r>
        <w:t xml:space="preserve"> </w:t>
      </w:r>
      <w:r w:rsidRPr="00AB7B79">
        <w:t>и разме</w:t>
      </w:r>
      <w:r>
        <w:t>стить</w:t>
      </w:r>
      <w:r w:rsidRPr="00AB7B79">
        <w:t xml:space="preserve"> на официальном сайте </w:t>
      </w:r>
      <w:r>
        <w:t>а</w:t>
      </w:r>
      <w:r w:rsidRPr="00AB7B79">
        <w:t xml:space="preserve">дминистрации Мглинского района </w:t>
      </w:r>
      <w:r>
        <w:t>(</w:t>
      </w:r>
      <w:hyperlink r:id="rId8" w:history="1">
        <w:r w:rsidRPr="00992AD6">
          <w:rPr>
            <w:rStyle w:val="Hyperlink"/>
            <w:lang w:val="en-US"/>
          </w:rPr>
          <w:t>www</w:t>
        </w:r>
        <w:r w:rsidRPr="00992AD6">
          <w:rPr>
            <w:rStyle w:val="Hyperlink"/>
          </w:rPr>
          <w:t>.</w:t>
        </w:r>
        <w:r w:rsidRPr="00992AD6">
          <w:rPr>
            <w:rStyle w:val="Hyperlink"/>
            <w:lang w:val="en-US"/>
          </w:rPr>
          <w:t>mgladm</w:t>
        </w:r>
        <w:r w:rsidRPr="00992AD6">
          <w:rPr>
            <w:rStyle w:val="Hyperlink"/>
          </w:rPr>
          <w:t>.</w:t>
        </w:r>
        <w:r w:rsidRPr="00992AD6">
          <w:rPr>
            <w:rStyle w:val="Hyperlink"/>
            <w:lang w:val="en-US"/>
          </w:rPr>
          <w:t>ru</w:t>
        </w:r>
      </w:hyperlink>
      <w:r w:rsidRPr="001B1D17">
        <w:t>)</w:t>
      </w:r>
      <w:r w:rsidRPr="00AB7B79">
        <w:t>.</w:t>
      </w:r>
    </w:p>
    <w:p w:rsidR="00EC64E8" w:rsidRDefault="00EC64E8" w:rsidP="00110DFE">
      <w:pPr>
        <w:pStyle w:val="BodyText"/>
        <w:ind w:right="0"/>
      </w:pPr>
    </w:p>
    <w:p w:rsidR="00EC64E8" w:rsidRDefault="00EC64E8" w:rsidP="00110DFE">
      <w:pPr>
        <w:pStyle w:val="BodyText"/>
        <w:ind w:right="0"/>
      </w:pPr>
    </w:p>
    <w:p w:rsidR="00EC64E8" w:rsidRPr="00CF4705" w:rsidRDefault="00EC64E8" w:rsidP="00110DFE">
      <w:pPr>
        <w:pStyle w:val="BodyText"/>
        <w:ind w:right="0"/>
        <w:rPr>
          <w:szCs w:val="28"/>
        </w:rPr>
      </w:pPr>
    </w:p>
    <w:p w:rsidR="00EC64E8" w:rsidRDefault="00EC64E8" w:rsidP="00110DFE">
      <w:pPr>
        <w:shd w:val="clear" w:color="auto" w:fill="FFFFFF"/>
        <w:tabs>
          <w:tab w:val="left" w:pos="1075"/>
        </w:tabs>
        <w:spacing w:before="206" w:after="0" w:line="240" w:lineRule="auto"/>
        <w:ind w:left="38" w:right="48"/>
      </w:pPr>
      <w:r>
        <w:rPr>
          <w:rFonts w:ascii="Times New Roman" w:hAnsi="Times New Roman"/>
          <w:sz w:val="28"/>
          <w:szCs w:val="28"/>
        </w:rPr>
        <w:t xml:space="preserve">       </w:t>
      </w:r>
      <w:r w:rsidRPr="00E55C61">
        <w:rPr>
          <w:rFonts w:ascii="Times New Roman" w:hAnsi="Times New Roman"/>
          <w:sz w:val="28"/>
          <w:szCs w:val="28"/>
        </w:rPr>
        <w:t xml:space="preserve">Глава </w:t>
      </w:r>
      <w:r>
        <w:rPr>
          <w:rFonts w:ascii="Times New Roman" w:hAnsi="Times New Roman"/>
          <w:sz w:val="28"/>
          <w:szCs w:val="28"/>
        </w:rPr>
        <w:t xml:space="preserve">Мглинского </w:t>
      </w:r>
      <w:r w:rsidRPr="00E55C61">
        <w:rPr>
          <w:rFonts w:ascii="Times New Roman" w:hAnsi="Times New Roman"/>
          <w:sz w:val="28"/>
          <w:szCs w:val="28"/>
        </w:rPr>
        <w:t>района</w:t>
      </w:r>
      <w:r w:rsidRPr="00E55C61">
        <w:rPr>
          <w:rFonts w:ascii="Times New Roman" w:hAnsi="Times New Roman"/>
          <w:sz w:val="28"/>
          <w:szCs w:val="28"/>
        </w:rPr>
        <w:tab/>
      </w:r>
      <w:r w:rsidRPr="00E55C61">
        <w:rPr>
          <w:rFonts w:ascii="Times New Roman" w:hAnsi="Times New Roman"/>
          <w:sz w:val="28"/>
          <w:szCs w:val="28"/>
        </w:rPr>
        <w:tab/>
      </w:r>
      <w:r w:rsidRPr="00E55C61">
        <w:rPr>
          <w:rFonts w:ascii="Times New Roman" w:hAnsi="Times New Roman"/>
          <w:sz w:val="28"/>
          <w:szCs w:val="28"/>
        </w:rPr>
        <w:tab/>
      </w:r>
      <w:r>
        <w:rPr>
          <w:rFonts w:ascii="Times New Roman" w:hAnsi="Times New Roman"/>
          <w:sz w:val="28"/>
          <w:szCs w:val="28"/>
        </w:rPr>
        <w:t xml:space="preserve">           </w:t>
      </w:r>
      <w:r w:rsidRPr="00E55C61">
        <w:rPr>
          <w:rFonts w:ascii="Times New Roman" w:hAnsi="Times New Roman"/>
          <w:sz w:val="28"/>
          <w:szCs w:val="28"/>
        </w:rPr>
        <w:tab/>
      </w:r>
      <w:r>
        <w:rPr>
          <w:rFonts w:ascii="Times New Roman" w:hAnsi="Times New Roman"/>
          <w:sz w:val="28"/>
          <w:szCs w:val="28"/>
        </w:rPr>
        <w:t>Н.В.Воликова</w:t>
      </w:r>
    </w:p>
    <w:p w:rsidR="00EC64E8" w:rsidRDefault="00EC64E8" w:rsidP="00110DFE">
      <w:pPr>
        <w:spacing w:after="0" w:line="240" w:lineRule="auto"/>
        <w:ind w:firstLine="709"/>
        <w:jc w:val="right"/>
        <w:rPr>
          <w:rFonts w:ascii="Times New Roman" w:hAnsi="Times New Roman"/>
          <w:color w:val="000000"/>
          <w:sz w:val="24"/>
          <w:szCs w:val="24"/>
        </w:rPr>
      </w:pPr>
    </w:p>
    <w:p w:rsidR="00EC64E8" w:rsidRDefault="00EC64E8" w:rsidP="00110DFE">
      <w:pPr>
        <w:spacing w:after="0" w:line="240" w:lineRule="auto"/>
        <w:ind w:firstLine="709"/>
        <w:jc w:val="right"/>
        <w:rPr>
          <w:rFonts w:ascii="Times New Roman" w:hAnsi="Times New Roman"/>
          <w:color w:val="000000"/>
          <w:sz w:val="24"/>
          <w:szCs w:val="24"/>
        </w:rPr>
      </w:pPr>
    </w:p>
    <w:p w:rsidR="00EC64E8" w:rsidRDefault="00EC64E8" w:rsidP="00110DFE">
      <w:pPr>
        <w:spacing w:after="0" w:line="240" w:lineRule="auto"/>
        <w:ind w:firstLine="709"/>
        <w:jc w:val="right"/>
        <w:rPr>
          <w:rFonts w:ascii="Times New Roman" w:hAnsi="Times New Roman"/>
          <w:color w:val="000000"/>
          <w:sz w:val="24"/>
          <w:szCs w:val="24"/>
        </w:rPr>
      </w:pPr>
    </w:p>
    <w:p w:rsidR="00EC64E8" w:rsidRDefault="00EC64E8" w:rsidP="00110DFE">
      <w:pPr>
        <w:spacing w:after="0" w:line="240" w:lineRule="auto"/>
        <w:rPr>
          <w:rFonts w:ascii="Times New Roman" w:hAnsi="Times New Roman"/>
          <w:color w:val="000000"/>
          <w:sz w:val="24"/>
          <w:szCs w:val="24"/>
        </w:rPr>
      </w:pPr>
    </w:p>
    <w:p w:rsidR="00EC64E8" w:rsidRDefault="00EC64E8" w:rsidP="00110DFE">
      <w:pPr>
        <w:spacing w:after="0" w:line="240" w:lineRule="auto"/>
        <w:rPr>
          <w:rFonts w:ascii="Times New Roman" w:hAnsi="Times New Roman"/>
          <w:color w:val="000000"/>
          <w:sz w:val="24"/>
          <w:szCs w:val="24"/>
        </w:rPr>
      </w:pPr>
    </w:p>
    <w:p w:rsidR="00EC64E8" w:rsidRDefault="00EC64E8" w:rsidP="00110DFE">
      <w:pPr>
        <w:spacing w:after="0" w:line="240" w:lineRule="auto"/>
        <w:rPr>
          <w:rFonts w:ascii="Times New Roman" w:hAnsi="Times New Roman"/>
          <w:color w:val="000000"/>
          <w:sz w:val="24"/>
          <w:szCs w:val="24"/>
        </w:rPr>
      </w:pPr>
    </w:p>
    <w:p w:rsidR="00EC64E8" w:rsidRDefault="00EC64E8" w:rsidP="00110DFE">
      <w:pPr>
        <w:spacing w:after="0" w:line="240" w:lineRule="auto"/>
        <w:rPr>
          <w:rFonts w:ascii="Times New Roman" w:hAnsi="Times New Roman"/>
          <w:color w:val="000000"/>
          <w:sz w:val="24"/>
          <w:szCs w:val="24"/>
        </w:rPr>
      </w:pPr>
    </w:p>
    <w:p w:rsidR="00EC64E8" w:rsidRDefault="00EC64E8" w:rsidP="00110DFE">
      <w:pPr>
        <w:spacing w:after="0" w:line="240" w:lineRule="auto"/>
        <w:rPr>
          <w:rFonts w:ascii="Times New Roman" w:hAnsi="Times New Roman"/>
          <w:color w:val="000000"/>
          <w:sz w:val="24"/>
          <w:szCs w:val="24"/>
        </w:rPr>
      </w:pPr>
    </w:p>
    <w:p w:rsidR="00EC64E8" w:rsidRDefault="00EC64E8" w:rsidP="00110DFE">
      <w:pPr>
        <w:spacing w:after="0" w:line="240" w:lineRule="auto"/>
        <w:rPr>
          <w:rFonts w:ascii="Times New Roman" w:hAnsi="Times New Roman"/>
          <w:color w:val="000000"/>
          <w:sz w:val="24"/>
          <w:szCs w:val="24"/>
        </w:rPr>
      </w:pPr>
    </w:p>
    <w:p w:rsidR="00EC64E8" w:rsidRDefault="00EC64E8" w:rsidP="00110DFE">
      <w:pPr>
        <w:spacing w:after="0" w:line="240" w:lineRule="auto"/>
        <w:rPr>
          <w:rFonts w:ascii="Times New Roman" w:hAnsi="Times New Roman"/>
          <w:color w:val="000000"/>
          <w:sz w:val="24"/>
          <w:szCs w:val="24"/>
        </w:rPr>
      </w:pPr>
    </w:p>
    <w:p w:rsidR="00EC64E8" w:rsidRDefault="00EC64E8" w:rsidP="00110DFE">
      <w:pPr>
        <w:spacing w:after="0" w:line="240" w:lineRule="auto"/>
        <w:rPr>
          <w:rFonts w:ascii="Times New Roman" w:hAnsi="Times New Roman"/>
          <w:color w:val="000000"/>
          <w:sz w:val="24"/>
          <w:szCs w:val="24"/>
        </w:rPr>
      </w:pPr>
    </w:p>
    <w:p w:rsidR="00EC64E8" w:rsidRDefault="00EC64E8" w:rsidP="00110DFE">
      <w:pPr>
        <w:spacing w:after="0" w:line="240" w:lineRule="auto"/>
        <w:rPr>
          <w:rFonts w:ascii="Times New Roman" w:hAnsi="Times New Roman"/>
          <w:color w:val="000000"/>
          <w:sz w:val="24"/>
          <w:szCs w:val="24"/>
        </w:rPr>
      </w:pPr>
    </w:p>
    <w:p w:rsidR="00EC64E8" w:rsidRDefault="00EC64E8" w:rsidP="00110DFE">
      <w:pPr>
        <w:spacing w:after="0" w:line="240" w:lineRule="auto"/>
        <w:rPr>
          <w:rFonts w:ascii="Times New Roman" w:hAnsi="Times New Roman"/>
          <w:color w:val="000000"/>
          <w:sz w:val="24"/>
          <w:szCs w:val="24"/>
        </w:rPr>
      </w:pPr>
    </w:p>
    <w:p w:rsidR="00EC64E8" w:rsidRDefault="00EC64E8" w:rsidP="00110DFE">
      <w:pPr>
        <w:spacing w:after="0" w:line="240" w:lineRule="auto"/>
        <w:rPr>
          <w:rFonts w:ascii="Times New Roman" w:hAnsi="Times New Roman"/>
          <w:color w:val="000000"/>
          <w:sz w:val="24"/>
          <w:szCs w:val="24"/>
        </w:rPr>
      </w:pPr>
    </w:p>
    <w:p w:rsidR="00EC64E8" w:rsidRDefault="00EC64E8" w:rsidP="00110DFE">
      <w:pPr>
        <w:spacing w:after="0" w:line="240" w:lineRule="auto"/>
        <w:rPr>
          <w:rFonts w:ascii="Times New Roman" w:hAnsi="Times New Roman"/>
          <w:color w:val="000000"/>
          <w:sz w:val="24"/>
          <w:szCs w:val="24"/>
        </w:rPr>
      </w:pPr>
    </w:p>
    <w:p w:rsidR="00EC64E8" w:rsidRDefault="00EC64E8" w:rsidP="00110DFE">
      <w:pPr>
        <w:spacing w:after="0" w:line="240" w:lineRule="auto"/>
        <w:rPr>
          <w:rFonts w:ascii="Times New Roman" w:hAnsi="Times New Roman"/>
          <w:color w:val="000000"/>
          <w:sz w:val="24"/>
          <w:szCs w:val="24"/>
        </w:rPr>
      </w:pPr>
    </w:p>
    <w:p w:rsidR="00EC64E8" w:rsidRDefault="00EC64E8" w:rsidP="00110DFE">
      <w:pPr>
        <w:spacing w:after="0" w:line="240" w:lineRule="auto"/>
        <w:rPr>
          <w:rFonts w:ascii="Times New Roman" w:hAnsi="Times New Roman"/>
          <w:color w:val="000000"/>
          <w:sz w:val="24"/>
          <w:szCs w:val="24"/>
        </w:rPr>
      </w:pPr>
    </w:p>
    <w:p w:rsidR="00EC64E8" w:rsidRDefault="00EC64E8" w:rsidP="00110DFE">
      <w:pPr>
        <w:spacing w:after="0" w:line="240" w:lineRule="auto"/>
        <w:rPr>
          <w:rFonts w:ascii="Times New Roman" w:hAnsi="Times New Roman"/>
          <w:color w:val="000000"/>
          <w:sz w:val="24"/>
          <w:szCs w:val="24"/>
        </w:rPr>
      </w:pPr>
    </w:p>
    <w:p w:rsidR="00EC64E8" w:rsidRDefault="00EC64E8" w:rsidP="00110DFE">
      <w:pPr>
        <w:spacing w:after="0" w:line="240" w:lineRule="auto"/>
        <w:rPr>
          <w:rFonts w:ascii="Times New Roman" w:hAnsi="Times New Roman"/>
          <w:color w:val="000000"/>
          <w:sz w:val="24"/>
          <w:szCs w:val="24"/>
        </w:rPr>
      </w:pPr>
    </w:p>
    <w:p w:rsidR="00EC64E8" w:rsidRDefault="00EC64E8" w:rsidP="00110DFE">
      <w:pPr>
        <w:spacing w:after="0" w:line="240" w:lineRule="auto"/>
        <w:ind w:firstLine="709"/>
        <w:jc w:val="right"/>
        <w:rPr>
          <w:rFonts w:ascii="Times New Roman" w:hAnsi="Times New Roman"/>
          <w:color w:val="000000"/>
          <w:sz w:val="24"/>
          <w:szCs w:val="24"/>
        </w:rPr>
      </w:pPr>
    </w:p>
    <w:p w:rsidR="00EC64E8" w:rsidRDefault="00EC64E8" w:rsidP="00110DFE">
      <w:pPr>
        <w:spacing w:after="0" w:line="240" w:lineRule="auto"/>
        <w:ind w:firstLine="709"/>
        <w:jc w:val="right"/>
        <w:rPr>
          <w:rFonts w:ascii="Times New Roman" w:hAnsi="Times New Roman"/>
          <w:color w:val="000000"/>
          <w:sz w:val="24"/>
          <w:szCs w:val="24"/>
        </w:rPr>
      </w:pPr>
    </w:p>
    <w:p w:rsidR="00EC64E8" w:rsidRDefault="00EC64E8" w:rsidP="00110DFE">
      <w:pPr>
        <w:spacing w:after="0" w:line="240" w:lineRule="auto"/>
        <w:ind w:firstLine="709"/>
        <w:jc w:val="right"/>
        <w:rPr>
          <w:rFonts w:ascii="Times New Roman" w:hAnsi="Times New Roman"/>
          <w:color w:val="000000"/>
          <w:sz w:val="24"/>
          <w:szCs w:val="24"/>
        </w:rPr>
      </w:pPr>
    </w:p>
    <w:p w:rsidR="00EC64E8" w:rsidRPr="00C541D4" w:rsidRDefault="00EC64E8" w:rsidP="00530445">
      <w:pPr>
        <w:spacing w:after="0" w:line="240" w:lineRule="auto"/>
        <w:ind w:left="5940"/>
        <w:rPr>
          <w:rFonts w:ascii="Times New Roman" w:hAnsi="Times New Roman"/>
          <w:color w:val="000000"/>
          <w:sz w:val="24"/>
          <w:szCs w:val="24"/>
        </w:rPr>
      </w:pPr>
      <w:r w:rsidRPr="00C541D4">
        <w:rPr>
          <w:rFonts w:ascii="Times New Roman" w:hAnsi="Times New Roman"/>
          <w:color w:val="000000"/>
          <w:sz w:val="24"/>
          <w:szCs w:val="24"/>
        </w:rPr>
        <w:t xml:space="preserve">Приложение №1 </w:t>
      </w:r>
    </w:p>
    <w:p w:rsidR="00EC64E8" w:rsidRDefault="00EC64E8" w:rsidP="00530445">
      <w:pPr>
        <w:spacing w:after="0" w:line="240" w:lineRule="auto"/>
        <w:ind w:left="5940"/>
        <w:rPr>
          <w:rFonts w:ascii="Times New Roman" w:hAnsi="Times New Roman"/>
          <w:color w:val="000000"/>
          <w:sz w:val="24"/>
          <w:szCs w:val="24"/>
        </w:rPr>
      </w:pPr>
      <w:r>
        <w:rPr>
          <w:rFonts w:ascii="Times New Roman" w:hAnsi="Times New Roman"/>
          <w:color w:val="000000"/>
          <w:sz w:val="24"/>
          <w:szCs w:val="24"/>
        </w:rPr>
        <w:t>к р</w:t>
      </w:r>
      <w:r w:rsidRPr="00C541D4">
        <w:rPr>
          <w:rFonts w:ascii="Times New Roman" w:hAnsi="Times New Roman"/>
          <w:color w:val="000000"/>
          <w:sz w:val="24"/>
          <w:szCs w:val="24"/>
        </w:rPr>
        <w:t xml:space="preserve">ешению </w:t>
      </w:r>
      <w:r>
        <w:rPr>
          <w:rFonts w:ascii="Times New Roman" w:hAnsi="Times New Roman"/>
          <w:color w:val="000000"/>
          <w:sz w:val="24"/>
          <w:szCs w:val="24"/>
        </w:rPr>
        <w:t xml:space="preserve">Мглинского районного </w:t>
      </w:r>
    </w:p>
    <w:p w:rsidR="00EC64E8" w:rsidRPr="00C541D4" w:rsidRDefault="00EC64E8" w:rsidP="00530445">
      <w:pPr>
        <w:spacing w:after="0" w:line="240" w:lineRule="auto"/>
        <w:ind w:left="5940"/>
        <w:rPr>
          <w:rFonts w:ascii="Times New Roman" w:hAnsi="Times New Roman"/>
          <w:color w:val="000000"/>
          <w:sz w:val="24"/>
          <w:szCs w:val="24"/>
        </w:rPr>
      </w:pPr>
      <w:r>
        <w:rPr>
          <w:rFonts w:ascii="Times New Roman" w:hAnsi="Times New Roman"/>
          <w:color w:val="000000"/>
          <w:sz w:val="24"/>
          <w:szCs w:val="24"/>
        </w:rPr>
        <w:t>С</w:t>
      </w:r>
      <w:r w:rsidRPr="00C541D4">
        <w:rPr>
          <w:rFonts w:ascii="Times New Roman" w:hAnsi="Times New Roman"/>
          <w:color w:val="000000"/>
          <w:sz w:val="24"/>
          <w:szCs w:val="24"/>
        </w:rPr>
        <w:t xml:space="preserve">овета народных депутатов </w:t>
      </w:r>
    </w:p>
    <w:p w:rsidR="00EC64E8" w:rsidRPr="00C541D4" w:rsidRDefault="00EC64E8" w:rsidP="00530445">
      <w:pPr>
        <w:spacing w:after="0" w:line="240" w:lineRule="auto"/>
        <w:ind w:left="5940"/>
        <w:rPr>
          <w:rFonts w:ascii="Times New Roman" w:hAnsi="Times New Roman"/>
          <w:color w:val="000000"/>
          <w:sz w:val="24"/>
          <w:szCs w:val="24"/>
        </w:rPr>
      </w:pPr>
      <w:r w:rsidRPr="00C541D4">
        <w:rPr>
          <w:rFonts w:ascii="Times New Roman" w:hAnsi="Times New Roman"/>
          <w:color w:val="000000"/>
          <w:sz w:val="24"/>
          <w:szCs w:val="24"/>
        </w:rPr>
        <w:t xml:space="preserve">от </w:t>
      </w:r>
      <w:r w:rsidRPr="00530445">
        <w:rPr>
          <w:rFonts w:ascii="Times New Roman" w:hAnsi="Times New Roman"/>
          <w:color w:val="000000"/>
          <w:sz w:val="24"/>
          <w:szCs w:val="24"/>
          <w:u w:val="single"/>
        </w:rPr>
        <w:t>25 февраля 2</w:t>
      </w:r>
      <w:r w:rsidRPr="00530445">
        <w:rPr>
          <w:rFonts w:ascii="Times New Roman" w:hAnsi="Times New Roman"/>
          <w:sz w:val="24"/>
          <w:szCs w:val="24"/>
          <w:u w:val="single"/>
        </w:rPr>
        <w:t>021</w:t>
      </w:r>
      <w:r w:rsidRPr="00C541D4">
        <w:rPr>
          <w:rFonts w:ascii="Times New Roman" w:hAnsi="Times New Roman"/>
          <w:color w:val="000000"/>
          <w:sz w:val="24"/>
          <w:szCs w:val="24"/>
        </w:rPr>
        <w:t xml:space="preserve"> г</w:t>
      </w:r>
      <w:r>
        <w:rPr>
          <w:rFonts w:ascii="Times New Roman" w:hAnsi="Times New Roman"/>
          <w:color w:val="000000"/>
          <w:sz w:val="24"/>
          <w:szCs w:val="24"/>
        </w:rPr>
        <w:t>ода</w:t>
      </w:r>
      <w:r w:rsidRPr="00C541D4">
        <w:rPr>
          <w:rFonts w:ascii="Times New Roman" w:hAnsi="Times New Roman"/>
          <w:color w:val="000000"/>
          <w:sz w:val="24"/>
          <w:szCs w:val="24"/>
        </w:rPr>
        <w:t xml:space="preserve"> № </w:t>
      </w:r>
      <w:r>
        <w:rPr>
          <w:rFonts w:ascii="Times New Roman" w:hAnsi="Times New Roman"/>
          <w:color w:val="000000"/>
          <w:sz w:val="24"/>
          <w:szCs w:val="24"/>
          <w:u w:val="single"/>
        </w:rPr>
        <w:t>6-120</w:t>
      </w:r>
    </w:p>
    <w:p w:rsidR="00EC64E8" w:rsidRPr="00F20CF7" w:rsidRDefault="00EC64E8" w:rsidP="00110DFE">
      <w:pPr>
        <w:shd w:val="clear" w:color="auto" w:fill="FFFFFF"/>
        <w:spacing w:after="0" w:line="315" w:lineRule="atLeast"/>
        <w:ind w:firstLine="709"/>
        <w:jc w:val="center"/>
        <w:textAlignment w:val="baseline"/>
        <w:rPr>
          <w:rFonts w:ascii="Times New Roman" w:hAnsi="Times New Roman"/>
          <w:spacing w:val="2"/>
          <w:sz w:val="28"/>
          <w:szCs w:val="28"/>
        </w:rPr>
      </w:pPr>
      <w:r w:rsidRPr="004679BC">
        <w:rPr>
          <w:rFonts w:ascii="Times New Roman" w:hAnsi="Times New Roman"/>
          <w:color w:val="3C3C3C"/>
          <w:spacing w:val="2"/>
          <w:sz w:val="28"/>
          <w:szCs w:val="28"/>
        </w:rPr>
        <w:br/>
      </w:r>
      <w:r w:rsidRPr="00F20CF7">
        <w:rPr>
          <w:rFonts w:ascii="Times New Roman" w:hAnsi="Times New Roman"/>
          <w:b/>
          <w:spacing w:val="2"/>
          <w:sz w:val="28"/>
          <w:szCs w:val="28"/>
        </w:rPr>
        <w:t>ПОРЯДОК ФОРМИРОВАНИЯ, ВЕДЕНИЯ, ОБЯЗАТЕЛЬНОГО ОПУБЛИКОВАНИЯ ПЕРЕЧНЯ МУНИЦИПАЛЬНОГО ИМУЩЕСТВА МГЛИНСКОГО РАЙОНА,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В ПОЛЬЗОВАНИЕ НА ДОЛГОСРОЧНОЙ ОСНОВЕ СУБЪЕКТАМ МАЛОГО И СРЕДНЕГО ПРЕДПРИНИМАТЕЛЬСТВА, ОРГАНИЗАЦИЯМ, ОБРАЗУЮЩИМ ИНФРАСТРУКТУРУ ПОДДЕРЖКИ СУБЪЕКТОВ МАЛОГО И СРЕДНЕГО ПРЕДПРИНИМАТЕЛЬСТВА И  ГРАЖДАНАМ- ПЛАТЕЛЬЩИКАМ НАЛОГА НА ПРОФЕССИОНАЛЬНЫЙ ДОХОД, А ТАКЖЕ ПОРЯДОК И УСЛОВИЯ ПРЕДОСТАВЛЕНИЯ В АРЕНДУ ВКЛЮЧЕННОГО В НЕГО МУНИЦИПАЛЬНОГО ИМУЩЕСТВА</w:t>
      </w:r>
    </w:p>
    <w:p w:rsidR="00EC64E8" w:rsidRPr="00F20CF7" w:rsidRDefault="00EC64E8" w:rsidP="00110DFE">
      <w:pPr>
        <w:shd w:val="clear" w:color="auto" w:fill="FFFFFF"/>
        <w:spacing w:after="0" w:line="315" w:lineRule="atLeast"/>
        <w:ind w:firstLine="709"/>
        <w:jc w:val="both"/>
        <w:textAlignment w:val="baseline"/>
        <w:rPr>
          <w:rFonts w:ascii="Times New Roman" w:hAnsi="Times New Roman"/>
          <w:spacing w:val="2"/>
          <w:sz w:val="28"/>
          <w:szCs w:val="28"/>
        </w:rPr>
      </w:pPr>
    </w:p>
    <w:p w:rsidR="00EC64E8" w:rsidRPr="00F20CF7" w:rsidRDefault="00EC64E8" w:rsidP="00110DFE">
      <w:pPr>
        <w:shd w:val="clear" w:color="auto" w:fill="FFFFFF"/>
        <w:spacing w:after="0" w:line="315" w:lineRule="atLeast"/>
        <w:ind w:firstLine="709"/>
        <w:jc w:val="both"/>
        <w:textAlignment w:val="baseline"/>
        <w:rPr>
          <w:rFonts w:ascii="Times New Roman" w:hAnsi="Times New Roman"/>
          <w:spacing w:val="2"/>
          <w:sz w:val="28"/>
          <w:szCs w:val="28"/>
        </w:rPr>
      </w:pPr>
      <w:r w:rsidRPr="00F20CF7">
        <w:rPr>
          <w:rFonts w:ascii="Times New Roman" w:hAnsi="Times New Roman"/>
          <w:spacing w:val="2"/>
          <w:sz w:val="28"/>
          <w:szCs w:val="28"/>
        </w:rPr>
        <w:t>1. Настоящий Порядок определяет правила формирования, ведения, обязательного опубликования перечня муниципального имущества Мглинского  района,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в пользование на долгосрочной основе субъектам малого и среднего предпринимательства, организациям, образующим инфраструктуру поддержки субъектов малого и среднего предпринимательства и гражданам</w:t>
      </w:r>
      <w:r w:rsidRPr="00F20CF7">
        <w:rPr>
          <w:rFonts w:ascii="Times New Roman" w:hAnsi="Times New Roman"/>
          <w:sz w:val="28"/>
          <w:szCs w:val="28"/>
        </w:rPr>
        <w:t>-</w:t>
      </w:r>
      <w:r w:rsidRPr="00F20CF7">
        <w:rPr>
          <w:rFonts w:ascii="Times New Roman" w:hAnsi="Times New Roman"/>
          <w:sz w:val="28"/>
          <w:szCs w:val="28"/>
          <w:shd w:val="clear" w:color="auto" w:fill="FFFFFF"/>
        </w:rPr>
        <w:t xml:space="preserve"> плательщикам налога на профессиональный доход ( далее самозанятые граждане)</w:t>
      </w:r>
      <w:r w:rsidRPr="00F20CF7">
        <w:rPr>
          <w:rFonts w:ascii="Times New Roman" w:hAnsi="Times New Roman"/>
          <w:spacing w:val="2"/>
          <w:sz w:val="28"/>
          <w:szCs w:val="28"/>
        </w:rPr>
        <w:t xml:space="preserve"> (далее - Перечень).</w:t>
      </w:r>
    </w:p>
    <w:p w:rsidR="00EC64E8" w:rsidRPr="00F20CF7" w:rsidRDefault="00EC64E8" w:rsidP="00110DFE">
      <w:pPr>
        <w:shd w:val="clear" w:color="auto" w:fill="FFFFFF"/>
        <w:spacing w:after="0" w:line="315" w:lineRule="atLeast"/>
        <w:ind w:firstLine="709"/>
        <w:jc w:val="both"/>
        <w:textAlignment w:val="baseline"/>
        <w:rPr>
          <w:rFonts w:ascii="Times New Roman" w:hAnsi="Times New Roman"/>
          <w:spacing w:val="2"/>
          <w:sz w:val="28"/>
          <w:szCs w:val="28"/>
        </w:rPr>
      </w:pPr>
      <w:r w:rsidRPr="00F20CF7">
        <w:rPr>
          <w:rFonts w:ascii="Times New Roman" w:hAnsi="Times New Roman"/>
          <w:spacing w:val="2"/>
          <w:sz w:val="28"/>
          <w:szCs w:val="28"/>
        </w:rPr>
        <w:t>2. Настоящий Перечень разработан в целях оказания имущественной поддержки субъектам малого и среднего предпринимательства, организациям, образующим инфраструктуру поддержки субъектов малого и среднего предпринимательства и самозанятым гражданам на территории Мглинского   района.</w:t>
      </w:r>
    </w:p>
    <w:p w:rsidR="00EC64E8" w:rsidRPr="00F20CF7" w:rsidRDefault="00EC64E8" w:rsidP="00110DFE">
      <w:pPr>
        <w:shd w:val="clear" w:color="auto" w:fill="FFFFFF"/>
        <w:spacing w:after="0" w:line="315" w:lineRule="atLeast"/>
        <w:ind w:firstLine="709"/>
        <w:jc w:val="both"/>
        <w:textAlignment w:val="baseline"/>
        <w:rPr>
          <w:rFonts w:ascii="Times New Roman" w:hAnsi="Times New Roman"/>
          <w:spacing w:val="2"/>
          <w:sz w:val="28"/>
          <w:szCs w:val="28"/>
        </w:rPr>
      </w:pPr>
      <w:r w:rsidRPr="00F20CF7">
        <w:rPr>
          <w:rFonts w:ascii="Times New Roman" w:hAnsi="Times New Roman"/>
          <w:spacing w:val="2"/>
          <w:sz w:val="28"/>
          <w:szCs w:val="28"/>
        </w:rPr>
        <w:t>3. Перечень является информационной базой, содержащей сведения о муниципальном имуществе, свободном от прав третьих лиц (за исключением имущественных прав субъектов малого и среднего предпринимательства), которое может быть использовано только в целях предоставления его во владение и (или) пользование на долгосрочной основе субъектам малого и среднего предпринимательства, организациям, образующим инфраструктуру поддержки субъектов малого и среднего предпринимательства и самозанятым гражданам на территории Мглинского    района.</w:t>
      </w:r>
    </w:p>
    <w:p w:rsidR="00EC64E8" w:rsidRPr="00F20CF7" w:rsidRDefault="00EC64E8" w:rsidP="00110DFE">
      <w:pPr>
        <w:shd w:val="clear" w:color="auto" w:fill="FFFFFF"/>
        <w:spacing w:after="0" w:line="315" w:lineRule="atLeast"/>
        <w:ind w:firstLine="709"/>
        <w:jc w:val="both"/>
        <w:textAlignment w:val="baseline"/>
        <w:rPr>
          <w:rFonts w:ascii="Times New Roman" w:hAnsi="Times New Roman"/>
          <w:spacing w:val="2"/>
          <w:sz w:val="28"/>
          <w:szCs w:val="28"/>
        </w:rPr>
      </w:pPr>
      <w:r w:rsidRPr="00F20CF7">
        <w:rPr>
          <w:rFonts w:ascii="Times New Roman" w:hAnsi="Times New Roman"/>
          <w:spacing w:val="2"/>
          <w:sz w:val="28"/>
          <w:szCs w:val="28"/>
        </w:rPr>
        <w:t>4. В Перечень включаются следующие сведения об объектах муниципальной собственности, не закрепленных на праве хозяйственного ведения за муниципальными унитарными предприятиями Мглинского     района или на праве оперативного управления за муниципальными казенными предприятиями, муниципальными бюджетными, казенными учреждениями Мглинского   района, а также свободных от прав третьих лиц (за исключением имущественных прав субъектов малого и среднего предпринимательства):</w:t>
      </w:r>
    </w:p>
    <w:p w:rsidR="00EC64E8" w:rsidRPr="00F20CF7" w:rsidRDefault="00EC64E8" w:rsidP="00110DFE">
      <w:pPr>
        <w:shd w:val="clear" w:color="auto" w:fill="FFFFFF"/>
        <w:spacing w:after="0" w:line="315" w:lineRule="atLeast"/>
        <w:ind w:firstLine="709"/>
        <w:jc w:val="both"/>
        <w:textAlignment w:val="baseline"/>
        <w:rPr>
          <w:rFonts w:ascii="Times New Roman" w:hAnsi="Times New Roman"/>
          <w:spacing w:val="2"/>
          <w:sz w:val="28"/>
          <w:szCs w:val="28"/>
        </w:rPr>
      </w:pPr>
      <w:r w:rsidRPr="00F20CF7">
        <w:rPr>
          <w:rFonts w:ascii="Times New Roman" w:hAnsi="Times New Roman"/>
          <w:spacing w:val="2"/>
          <w:sz w:val="28"/>
          <w:szCs w:val="28"/>
        </w:rPr>
        <w:t>1) наименование объекта;</w:t>
      </w:r>
    </w:p>
    <w:p w:rsidR="00EC64E8" w:rsidRPr="00F20CF7" w:rsidRDefault="00EC64E8" w:rsidP="00110DFE">
      <w:pPr>
        <w:shd w:val="clear" w:color="auto" w:fill="FFFFFF"/>
        <w:spacing w:after="0" w:line="315" w:lineRule="atLeast"/>
        <w:ind w:firstLine="709"/>
        <w:jc w:val="both"/>
        <w:textAlignment w:val="baseline"/>
        <w:rPr>
          <w:rFonts w:ascii="Times New Roman" w:hAnsi="Times New Roman"/>
          <w:spacing w:val="2"/>
          <w:sz w:val="28"/>
          <w:szCs w:val="28"/>
        </w:rPr>
      </w:pPr>
      <w:r w:rsidRPr="00F20CF7">
        <w:rPr>
          <w:rFonts w:ascii="Times New Roman" w:hAnsi="Times New Roman"/>
          <w:spacing w:val="2"/>
          <w:sz w:val="28"/>
          <w:szCs w:val="28"/>
        </w:rPr>
        <w:t>2) местонахождение (адрес) объекта;</w:t>
      </w:r>
    </w:p>
    <w:p w:rsidR="00EC64E8" w:rsidRPr="00F20CF7" w:rsidRDefault="00EC64E8" w:rsidP="00110DFE">
      <w:pPr>
        <w:shd w:val="clear" w:color="auto" w:fill="FFFFFF"/>
        <w:spacing w:after="0" w:line="315" w:lineRule="atLeast"/>
        <w:ind w:firstLine="709"/>
        <w:jc w:val="both"/>
        <w:textAlignment w:val="baseline"/>
        <w:rPr>
          <w:rFonts w:ascii="Times New Roman" w:hAnsi="Times New Roman"/>
          <w:spacing w:val="2"/>
          <w:sz w:val="28"/>
          <w:szCs w:val="28"/>
        </w:rPr>
      </w:pPr>
      <w:r w:rsidRPr="00F20CF7">
        <w:rPr>
          <w:rFonts w:ascii="Times New Roman" w:hAnsi="Times New Roman"/>
          <w:spacing w:val="2"/>
          <w:sz w:val="28"/>
          <w:szCs w:val="28"/>
        </w:rPr>
        <w:t>3) идентификационные характеристики объекта (кадастровый номер, идентификационный номер и др.);</w:t>
      </w:r>
    </w:p>
    <w:p w:rsidR="00EC64E8" w:rsidRPr="00F20CF7" w:rsidRDefault="00EC64E8" w:rsidP="00110DFE">
      <w:pPr>
        <w:shd w:val="clear" w:color="auto" w:fill="FFFFFF"/>
        <w:spacing w:after="0" w:line="315" w:lineRule="atLeast"/>
        <w:ind w:firstLine="709"/>
        <w:jc w:val="both"/>
        <w:textAlignment w:val="baseline"/>
        <w:rPr>
          <w:rFonts w:ascii="Times New Roman" w:hAnsi="Times New Roman"/>
          <w:spacing w:val="2"/>
          <w:sz w:val="28"/>
          <w:szCs w:val="28"/>
        </w:rPr>
      </w:pPr>
      <w:r w:rsidRPr="00F20CF7">
        <w:rPr>
          <w:rFonts w:ascii="Times New Roman" w:hAnsi="Times New Roman"/>
          <w:spacing w:val="2"/>
          <w:sz w:val="28"/>
          <w:szCs w:val="28"/>
        </w:rPr>
        <w:t xml:space="preserve">4) вид объекта </w:t>
      </w:r>
      <w:r w:rsidRPr="00F20CF7">
        <w:rPr>
          <w:rFonts w:ascii="Times New Roman" w:hAnsi="Times New Roman"/>
          <w:sz w:val="28"/>
          <w:szCs w:val="28"/>
        </w:rPr>
        <w:t>(земельный участок,</w:t>
      </w:r>
      <w:r w:rsidRPr="00F20CF7">
        <w:rPr>
          <w:rFonts w:ascii="Times New Roman" w:hAnsi="Times New Roman"/>
          <w:spacing w:val="2"/>
          <w:sz w:val="28"/>
          <w:szCs w:val="28"/>
        </w:rPr>
        <w:t xml:space="preserve"> здание, строение, сооружение, нежилое помещение, оборудование, машина, механизм, установка, транспортное средство):</w:t>
      </w:r>
    </w:p>
    <w:p w:rsidR="00EC64E8" w:rsidRPr="00F20CF7" w:rsidRDefault="00EC64E8" w:rsidP="00110DFE">
      <w:pPr>
        <w:shd w:val="clear" w:color="auto" w:fill="FFFFFF"/>
        <w:spacing w:after="0" w:line="315" w:lineRule="atLeast"/>
        <w:ind w:firstLine="709"/>
        <w:jc w:val="both"/>
        <w:textAlignment w:val="baseline"/>
        <w:rPr>
          <w:rFonts w:ascii="Times New Roman" w:hAnsi="Times New Roman"/>
          <w:spacing w:val="2"/>
          <w:sz w:val="28"/>
          <w:szCs w:val="28"/>
        </w:rPr>
      </w:pPr>
      <w:r w:rsidRPr="00F20CF7">
        <w:rPr>
          <w:rFonts w:ascii="Times New Roman" w:hAnsi="Times New Roman"/>
          <w:spacing w:val="2"/>
          <w:sz w:val="28"/>
          <w:szCs w:val="28"/>
        </w:rPr>
        <w:t>5) технические характеристики объекта, год постройки (выпуска) и т.д.;</w:t>
      </w:r>
    </w:p>
    <w:p w:rsidR="00EC64E8" w:rsidRPr="00F20CF7" w:rsidRDefault="00EC64E8" w:rsidP="00110DFE">
      <w:pPr>
        <w:shd w:val="clear" w:color="auto" w:fill="FFFFFF"/>
        <w:spacing w:after="0" w:line="315" w:lineRule="atLeast"/>
        <w:ind w:firstLine="709"/>
        <w:jc w:val="both"/>
        <w:textAlignment w:val="baseline"/>
        <w:rPr>
          <w:rFonts w:ascii="Times New Roman" w:hAnsi="Times New Roman"/>
          <w:spacing w:val="2"/>
          <w:sz w:val="28"/>
          <w:szCs w:val="28"/>
        </w:rPr>
      </w:pPr>
      <w:r w:rsidRPr="00F20CF7">
        <w:rPr>
          <w:rFonts w:ascii="Times New Roman" w:hAnsi="Times New Roman"/>
          <w:spacing w:val="2"/>
          <w:sz w:val="28"/>
          <w:szCs w:val="28"/>
        </w:rPr>
        <w:t>6) цель использования объекта при сдаче его в аренду в соответствии с назначением объекта;</w:t>
      </w:r>
    </w:p>
    <w:p w:rsidR="00EC64E8" w:rsidRPr="00F20CF7" w:rsidRDefault="00EC64E8" w:rsidP="00110DFE">
      <w:pPr>
        <w:shd w:val="clear" w:color="auto" w:fill="FFFFFF"/>
        <w:spacing w:after="0" w:line="315" w:lineRule="atLeast"/>
        <w:ind w:firstLine="709"/>
        <w:jc w:val="both"/>
        <w:textAlignment w:val="baseline"/>
        <w:rPr>
          <w:rFonts w:ascii="Times New Roman" w:hAnsi="Times New Roman"/>
          <w:spacing w:val="2"/>
          <w:sz w:val="28"/>
          <w:szCs w:val="28"/>
        </w:rPr>
      </w:pPr>
      <w:r w:rsidRPr="00F20CF7">
        <w:rPr>
          <w:rFonts w:ascii="Times New Roman" w:hAnsi="Times New Roman"/>
          <w:spacing w:val="2"/>
          <w:sz w:val="28"/>
          <w:szCs w:val="28"/>
        </w:rPr>
        <w:t>7) примечание, в том числе сведения о нахождении объекта в аренде и сроке действия договора аренды, а также об иных обременениях (при наличии).</w:t>
      </w:r>
    </w:p>
    <w:p w:rsidR="00EC64E8" w:rsidRPr="00F20CF7" w:rsidRDefault="00EC64E8" w:rsidP="00110DFE">
      <w:pPr>
        <w:shd w:val="clear" w:color="auto" w:fill="FFFFFF"/>
        <w:spacing w:after="0" w:line="315" w:lineRule="atLeast"/>
        <w:ind w:firstLine="709"/>
        <w:jc w:val="both"/>
        <w:textAlignment w:val="baseline"/>
        <w:rPr>
          <w:rFonts w:ascii="Times New Roman" w:hAnsi="Times New Roman"/>
          <w:spacing w:val="2"/>
          <w:sz w:val="28"/>
          <w:szCs w:val="28"/>
        </w:rPr>
      </w:pPr>
      <w:r w:rsidRPr="00F20CF7">
        <w:rPr>
          <w:rFonts w:ascii="Times New Roman" w:hAnsi="Times New Roman"/>
          <w:spacing w:val="2"/>
          <w:sz w:val="28"/>
          <w:szCs w:val="28"/>
        </w:rPr>
        <w:t>5. Перечень формируется Комитетом по управлению муниципальным имуществом администрации Мглинского района, являющимся уполномоченным органом по управлению и распоряжению муниципальным имуществом Мглинского  района (далее - уполномоченный орган) с учетом предложений структурного подразделения (отдела) администрации Мглинского района, осуществляющего функции по  выработке и реализации муниципальной политики по развитию малого и среднего предпринимательства на территории Мглинского  района и утверждается постановлением Администрации Мглинского района.</w:t>
      </w:r>
    </w:p>
    <w:p w:rsidR="00EC64E8" w:rsidRPr="00F20CF7" w:rsidRDefault="00EC64E8" w:rsidP="00110DFE">
      <w:pPr>
        <w:shd w:val="clear" w:color="auto" w:fill="FFFFFF"/>
        <w:spacing w:after="0" w:line="315" w:lineRule="atLeast"/>
        <w:ind w:firstLine="709"/>
        <w:jc w:val="both"/>
        <w:textAlignment w:val="baseline"/>
        <w:rPr>
          <w:rFonts w:ascii="Times New Roman" w:hAnsi="Times New Roman"/>
          <w:spacing w:val="2"/>
          <w:sz w:val="28"/>
          <w:szCs w:val="28"/>
        </w:rPr>
      </w:pPr>
      <w:r w:rsidRPr="00F20CF7">
        <w:rPr>
          <w:rFonts w:ascii="Times New Roman" w:hAnsi="Times New Roman"/>
          <w:spacing w:val="2"/>
          <w:sz w:val="28"/>
          <w:szCs w:val="28"/>
        </w:rPr>
        <w:t>6. В  Перечень включается муниципальное имущество, свободное от прав третьих лиц (за исключением имущественных прав субъектов малого и среднего предпринимательства), за исключением следующих случаев:</w:t>
      </w:r>
    </w:p>
    <w:p w:rsidR="00EC64E8" w:rsidRPr="00F20CF7" w:rsidRDefault="00EC64E8" w:rsidP="00110DFE">
      <w:pPr>
        <w:shd w:val="clear" w:color="auto" w:fill="FFFFFF"/>
        <w:spacing w:after="0" w:line="315" w:lineRule="atLeast"/>
        <w:ind w:firstLine="709"/>
        <w:jc w:val="both"/>
        <w:textAlignment w:val="baseline"/>
        <w:rPr>
          <w:rFonts w:ascii="Times New Roman" w:hAnsi="Times New Roman"/>
          <w:spacing w:val="2"/>
          <w:sz w:val="28"/>
          <w:szCs w:val="28"/>
        </w:rPr>
      </w:pPr>
      <w:r w:rsidRPr="00F20CF7">
        <w:rPr>
          <w:rFonts w:ascii="Times New Roman" w:hAnsi="Times New Roman"/>
          <w:spacing w:val="2"/>
          <w:sz w:val="28"/>
          <w:szCs w:val="28"/>
        </w:rPr>
        <w:t>1) на рассмотрении в органе местного самоуправления, уполномоченном на осуществление функций по приватизации муниципального имущества, находится заявление арендатора указанного имущества о его соответствии условиям отнесения к категориям субъектов малого и среднего предпринимательства, установленным статьей 4 </w:t>
      </w:r>
      <w:hyperlink r:id="rId9" w:history="1">
        <w:r w:rsidRPr="00F20CF7">
          <w:rPr>
            <w:rFonts w:ascii="Times New Roman" w:hAnsi="Times New Roman"/>
            <w:spacing w:val="2"/>
            <w:sz w:val="28"/>
            <w:szCs w:val="28"/>
          </w:rPr>
          <w:t>Федерального закона от 24.07.2007 N 209-ФЗ "О развитии малого и среднего предпринимательства в Российской Федерации"</w:t>
        </w:r>
      </w:hyperlink>
      <w:r w:rsidRPr="00F20CF7">
        <w:rPr>
          <w:rFonts w:ascii="Times New Roman" w:hAnsi="Times New Roman"/>
          <w:spacing w:val="2"/>
          <w:sz w:val="28"/>
          <w:szCs w:val="28"/>
        </w:rPr>
        <w:t>, и о включении в план приватизации арендуемого им имущества для реализации своего преимущественного права на приобретение арендуемого имущества в соответствии с </w:t>
      </w:r>
      <w:hyperlink r:id="rId10" w:history="1">
        <w:r w:rsidRPr="00F20CF7">
          <w:rPr>
            <w:rFonts w:ascii="Times New Roman" w:hAnsi="Times New Roman"/>
            <w:spacing w:val="2"/>
            <w:sz w:val="28"/>
            <w:szCs w:val="28"/>
          </w:rPr>
          <w:t>Федеральным законом от 22.07.2008 N 159-ФЗ "</w:t>
        </w:r>
        <w:r w:rsidRPr="00F20CF7">
          <w:rPr>
            <w:rFonts w:ascii="Times New Roman" w:hAnsi="Times New Roman"/>
            <w:sz w:val="28"/>
            <w:szCs w:val="28"/>
          </w:rPr>
          <w:t>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Pr="00F20CF7">
          <w:rPr>
            <w:rFonts w:ascii="Times New Roman" w:hAnsi="Times New Roman"/>
            <w:spacing w:val="2"/>
            <w:sz w:val="28"/>
            <w:szCs w:val="28"/>
          </w:rPr>
          <w:t>"</w:t>
        </w:r>
      </w:hyperlink>
      <w:r w:rsidRPr="00F20CF7">
        <w:rPr>
          <w:rFonts w:ascii="Times New Roman" w:hAnsi="Times New Roman"/>
          <w:spacing w:val="2"/>
          <w:sz w:val="28"/>
          <w:szCs w:val="28"/>
        </w:rPr>
        <w:t>;</w:t>
      </w:r>
    </w:p>
    <w:p w:rsidR="00EC64E8" w:rsidRPr="00F20CF7" w:rsidRDefault="00EC64E8" w:rsidP="00110DFE">
      <w:pPr>
        <w:shd w:val="clear" w:color="auto" w:fill="FFFFFF"/>
        <w:spacing w:after="0" w:line="315" w:lineRule="atLeast"/>
        <w:ind w:firstLine="709"/>
        <w:jc w:val="both"/>
        <w:textAlignment w:val="baseline"/>
        <w:rPr>
          <w:rFonts w:ascii="Times New Roman" w:hAnsi="Times New Roman"/>
          <w:spacing w:val="2"/>
          <w:sz w:val="28"/>
          <w:szCs w:val="28"/>
        </w:rPr>
      </w:pPr>
      <w:r w:rsidRPr="00F20CF7">
        <w:rPr>
          <w:rFonts w:ascii="Times New Roman" w:hAnsi="Times New Roman"/>
          <w:spacing w:val="2"/>
          <w:sz w:val="28"/>
          <w:szCs w:val="28"/>
        </w:rPr>
        <w:t>2) имущество изъято из оборота или ограничено в обороте, что делает невозможным его предоставление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EC64E8" w:rsidRPr="00F20CF7" w:rsidRDefault="00EC64E8" w:rsidP="00110DFE">
      <w:pPr>
        <w:shd w:val="clear" w:color="auto" w:fill="FFFFFF"/>
        <w:spacing w:after="0" w:line="315" w:lineRule="atLeast"/>
        <w:ind w:firstLine="709"/>
        <w:jc w:val="both"/>
        <w:textAlignment w:val="baseline"/>
        <w:rPr>
          <w:rFonts w:ascii="Times New Roman" w:hAnsi="Times New Roman"/>
          <w:spacing w:val="2"/>
          <w:sz w:val="28"/>
          <w:szCs w:val="28"/>
        </w:rPr>
      </w:pPr>
      <w:r w:rsidRPr="00F20CF7">
        <w:rPr>
          <w:rFonts w:ascii="Times New Roman" w:hAnsi="Times New Roman"/>
          <w:spacing w:val="2"/>
          <w:sz w:val="28"/>
          <w:szCs w:val="28"/>
        </w:rPr>
        <w:t>3) имущество подлежит включению в прогнозный план приватизации муниципального имущества.</w:t>
      </w:r>
    </w:p>
    <w:p w:rsidR="00EC64E8" w:rsidRPr="00F20CF7" w:rsidRDefault="00EC64E8" w:rsidP="00110DFE">
      <w:pPr>
        <w:shd w:val="clear" w:color="auto" w:fill="FFFFFF"/>
        <w:spacing w:after="0" w:line="315" w:lineRule="atLeast"/>
        <w:ind w:firstLine="709"/>
        <w:jc w:val="both"/>
        <w:textAlignment w:val="baseline"/>
        <w:rPr>
          <w:rFonts w:ascii="Times New Roman" w:hAnsi="Times New Roman"/>
          <w:spacing w:val="2"/>
          <w:sz w:val="28"/>
          <w:szCs w:val="28"/>
        </w:rPr>
      </w:pPr>
      <w:r w:rsidRPr="00F20CF7">
        <w:rPr>
          <w:rFonts w:ascii="Times New Roman" w:hAnsi="Times New Roman"/>
          <w:spacing w:val="2"/>
          <w:sz w:val="28"/>
          <w:szCs w:val="28"/>
        </w:rPr>
        <w:t xml:space="preserve">4) имущество находится в  ветхом или аварийном состоянии </w:t>
      </w:r>
    </w:p>
    <w:p w:rsidR="00EC64E8" w:rsidRPr="00F20CF7" w:rsidRDefault="00EC64E8" w:rsidP="00110DFE">
      <w:pPr>
        <w:shd w:val="clear" w:color="auto" w:fill="FFFFFF"/>
        <w:spacing w:after="0" w:line="315" w:lineRule="atLeast"/>
        <w:ind w:firstLine="709"/>
        <w:jc w:val="both"/>
        <w:textAlignment w:val="baseline"/>
        <w:rPr>
          <w:rFonts w:ascii="Times New Roman" w:hAnsi="Times New Roman"/>
          <w:spacing w:val="2"/>
          <w:sz w:val="28"/>
          <w:szCs w:val="28"/>
        </w:rPr>
      </w:pPr>
      <w:r w:rsidRPr="00F20CF7">
        <w:rPr>
          <w:rFonts w:ascii="Times New Roman" w:hAnsi="Times New Roman"/>
          <w:spacing w:val="2"/>
          <w:sz w:val="28"/>
          <w:szCs w:val="28"/>
        </w:rPr>
        <w:t>7. Ведение Перечня осуществляется на электронном и бумажном носителях уполномоченным органом, который несет ответственность за достоверность содержащихся в Перечне сведений.</w:t>
      </w:r>
    </w:p>
    <w:p w:rsidR="00EC64E8" w:rsidRPr="00F20CF7" w:rsidRDefault="00EC64E8" w:rsidP="00110DFE">
      <w:pPr>
        <w:shd w:val="clear" w:color="auto" w:fill="FFFFFF"/>
        <w:spacing w:after="0" w:line="315" w:lineRule="atLeast"/>
        <w:ind w:firstLine="709"/>
        <w:jc w:val="both"/>
        <w:textAlignment w:val="baseline"/>
        <w:rPr>
          <w:rFonts w:ascii="Times New Roman" w:hAnsi="Times New Roman"/>
          <w:spacing w:val="2"/>
          <w:sz w:val="28"/>
          <w:szCs w:val="28"/>
        </w:rPr>
      </w:pPr>
      <w:r w:rsidRPr="00F20CF7">
        <w:rPr>
          <w:rFonts w:ascii="Times New Roman" w:hAnsi="Times New Roman"/>
          <w:spacing w:val="2"/>
          <w:sz w:val="28"/>
          <w:szCs w:val="28"/>
        </w:rPr>
        <w:t>8. Перечень подлежит ежегодному до 1 ноября дополнению объектами муниципального имущества Мглинского района. Одновременно в Перечень могут быть внесены изменения.</w:t>
      </w:r>
    </w:p>
    <w:p w:rsidR="00EC64E8" w:rsidRPr="00F20CF7" w:rsidRDefault="00EC64E8" w:rsidP="00110DFE">
      <w:pPr>
        <w:shd w:val="clear" w:color="auto" w:fill="FFFFFF"/>
        <w:spacing w:after="0" w:line="315" w:lineRule="atLeast"/>
        <w:ind w:firstLine="709"/>
        <w:jc w:val="both"/>
        <w:textAlignment w:val="baseline"/>
        <w:rPr>
          <w:rFonts w:ascii="Times New Roman" w:hAnsi="Times New Roman"/>
          <w:spacing w:val="2"/>
          <w:sz w:val="28"/>
          <w:szCs w:val="28"/>
        </w:rPr>
      </w:pPr>
      <w:r w:rsidRPr="00F20CF7">
        <w:rPr>
          <w:rFonts w:ascii="Times New Roman" w:hAnsi="Times New Roman"/>
          <w:spacing w:val="2"/>
          <w:sz w:val="28"/>
          <w:szCs w:val="28"/>
        </w:rPr>
        <w:t>9. Предложения об объектах муниципальной собственности Мглинского района, которые предполагается включить в Перечень и (или) исключить из него, либо об изменении сведений об объектах муниципальной собственности Мглинского района, включенных в Перечень, направляются в уполномоченный орган до 25 октября.</w:t>
      </w:r>
    </w:p>
    <w:p w:rsidR="00EC64E8" w:rsidRPr="00F20CF7" w:rsidRDefault="00EC64E8" w:rsidP="00110DFE">
      <w:pPr>
        <w:shd w:val="clear" w:color="auto" w:fill="FFFFFF"/>
        <w:spacing w:after="0" w:line="315" w:lineRule="atLeast"/>
        <w:ind w:firstLine="709"/>
        <w:jc w:val="both"/>
        <w:textAlignment w:val="baseline"/>
        <w:rPr>
          <w:rFonts w:ascii="Times New Roman" w:hAnsi="Times New Roman"/>
          <w:spacing w:val="2"/>
          <w:sz w:val="28"/>
          <w:szCs w:val="28"/>
        </w:rPr>
      </w:pPr>
      <w:r w:rsidRPr="00F20CF7">
        <w:rPr>
          <w:rFonts w:ascii="Times New Roman" w:hAnsi="Times New Roman"/>
          <w:spacing w:val="2"/>
          <w:sz w:val="28"/>
          <w:szCs w:val="28"/>
        </w:rPr>
        <w:t>В предложениях должны содержаться:</w:t>
      </w:r>
    </w:p>
    <w:p w:rsidR="00EC64E8" w:rsidRPr="00F20CF7" w:rsidRDefault="00EC64E8" w:rsidP="00110DFE">
      <w:pPr>
        <w:shd w:val="clear" w:color="auto" w:fill="FFFFFF"/>
        <w:spacing w:after="0" w:line="315" w:lineRule="atLeast"/>
        <w:ind w:firstLine="709"/>
        <w:jc w:val="both"/>
        <w:textAlignment w:val="baseline"/>
        <w:rPr>
          <w:rFonts w:ascii="Times New Roman" w:hAnsi="Times New Roman"/>
          <w:spacing w:val="2"/>
          <w:sz w:val="28"/>
          <w:szCs w:val="28"/>
        </w:rPr>
      </w:pPr>
      <w:r w:rsidRPr="00F20CF7">
        <w:rPr>
          <w:rFonts w:ascii="Times New Roman" w:hAnsi="Times New Roman"/>
          <w:spacing w:val="2"/>
          <w:sz w:val="28"/>
          <w:szCs w:val="28"/>
        </w:rPr>
        <w:t>1) сведения об объектах муниципальной собственности, которые предполагается включить в Перечень и (или) исключить из него, либо об изменении сведений об объектах муниципальной собственности Мглинского   района, включенных в Перечень, указанные в подпунктах 1 -7 пункта 4 настоящего Порядка;</w:t>
      </w:r>
    </w:p>
    <w:p w:rsidR="00EC64E8" w:rsidRPr="00F20CF7" w:rsidRDefault="00EC64E8" w:rsidP="00110DFE">
      <w:pPr>
        <w:shd w:val="clear" w:color="auto" w:fill="FFFFFF"/>
        <w:spacing w:after="0" w:line="315" w:lineRule="atLeast"/>
        <w:ind w:firstLine="709"/>
        <w:jc w:val="both"/>
        <w:textAlignment w:val="baseline"/>
        <w:rPr>
          <w:rFonts w:ascii="Times New Roman" w:hAnsi="Times New Roman"/>
          <w:spacing w:val="2"/>
          <w:sz w:val="28"/>
          <w:szCs w:val="28"/>
        </w:rPr>
      </w:pPr>
      <w:r w:rsidRPr="00F20CF7">
        <w:rPr>
          <w:rFonts w:ascii="Times New Roman" w:hAnsi="Times New Roman"/>
          <w:spacing w:val="2"/>
          <w:sz w:val="28"/>
          <w:szCs w:val="28"/>
        </w:rPr>
        <w:t>2) обоснование необходимости изменения Перечня.</w:t>
      </w:r>
    </w:p>
    <w:p w:rsidR="00EC64E8" w:rsidRPr="00F20CF7" w:rsidRDefault="00EC64E8" w:rsidP="00110DFE">
      <w:pPr>
        <w:shd w:val="clear" w:color="auto" w:fill="FFFFFF"/>
        <w:spacing w:after="0" w:line="315" w:lineRule="atLeast"/>
        <w:ind w:firstLine="709"/>
        <w:jc w:val="both"/>
        <w:textAlignment w:val="baseline"/>
        <w:rPr>
          <w:rFonts w:ascii="Times New Roman" w:hAnsi="Times New Roman"/>
          <w:spacing w:val="2"/>
          <w:sz w:val="28"/>
          <w:szCs w:val="28"/>
        </w:rPr>
      </w:pPr>
      <w:r w:rsidRPr="00F20CF7">
        <w:rPr>
          <w:rFonts w:ascii="Times New Roman" w:hAnsi="Times New Roman"/>
          <w:spacing w:val="2"/>
          <w:sz w:val="28"/>
          <w:szCs w:val="28"/>
        </w:rPr>
        <w:t>10. Уполномоченный орган в течение 30 дней с момента получения предложения о внесении изменений в Перечень совершает следующие действия:</w:t>
      </w:r>
    </w:p>
    <w:p w:rsidR="00EC64E8" w:rsidRPr="00F20CF7" w:rsidRDefault="00EC64E8" w:rsidP="00110DFE">
      <w:pPr>
        <w:shd w:val="clear" w:color="auto" w:fill="FFFFFF"/>
        <w:spacing w:after="0" w:line="315" w:lineRule="atLeast"/>
        <w:ind w:firstLine="709"/>
        <w:jc w:val="both"/>
        <w:textAlignment w:val="baseline"/>
        <w:rPr>
          <w:rFonts w:ascii="Times New Roman" w:hAnsi="Times New Roman"/>
          <w:spacing w:val="2"/>
          <w:sz w:val="28"/>
          <w:szCs w:val="28"/>
        </w:rPr>
      </w:pPr>
      <w:r w:rsidRPr="00F20CF7">
        <w:rPr>
          <w:rFonts w:ascii="Times New Roman" w:hAnsi="Times New Roman"/>
          <w:spacing w:val="2"/>
          <w:sz w:val="28"/>
          <w:szCs w:val="28"/>
        </w:rPr>
        <w:t>1) готовит проект постановления Администрации Мглинского района «О внесении изменений в Перечень».</w:t>
      </w:r>
    </w:p>
    <w:p w:rsidR="00EC64E8" w:rsidRPr="00F20CF7" w:rsidRDefault="00EC64E8" w:rsidP="00110DFE">
      <w:pPr>
        <w:shd w:val="clear" w:color="auto" w:fill="FFFFFF"/>
        <w:spacing w:after="0" w:line="315" w:lineRule="atLeast"/>
        <w:ind w:firstLine="709"/>
        <w:jc w:val="both"/>
        <w:textAlignment w:val="baseline"/>
        <w:rPr>
          <w:rFonts w:ascii="Times New Roman" w:hAnsi="Times New Roman"/>
          <w:spacing w:val="2"/>
          <w:sz w:val="28"/>
          <w:szCs w:val="28"/>
        </w:rPr>
      </w:pPr>
      <w:r w:rsidRPr="00F20CF7">
        <w:rPr>
          <w:rFonts w:ascii="Times New Roman" w:hAnsi="Times New Roman"/>
          <w:spacing w:val="2"/>
          <w:sz w:val="28"/>
          <w:szCs w:val="28"/>
        </w:rPr>
        <w:t>2) направляет заявителю письменное отклонение предложения о внесении изменений в Перечень с обоснованием такого отклонения.</w:t>
      </w:r>
    </w:p>
    <w:p w:rsidR="00EC64E8" w:rsidRPr="00F20CF7" w:rsidRDefault="00EC64E8" w:rsidP="00110DFE">
      <w:pPr>
        <w:shd w:val="clear" w:color="auto" w:fill="FFFFFF"/>
        <w:spacing w:after="0" w:line="315" w:lineRule="atLeast"/>
        <w:ind w:firstLine="709"/>
        <w:jc w:val="both"/>
        <w:textAlignment w:val="baseline"/>
        <w:rPr>
          <w:rFonts w:ascii="Times New Roman" w:hAnsi="Times New Roman"/>
          <w:spacing w:val="2"/>
          <w:sz w:val="28"/>
          <w:szCs w:val="28"/>
        </w:rPr>
      </w:pPr>
      <w:r w:rsidRPr="00F20CF7">
        <w:rPr>
          <w:rFonts w:ascii="Times New Roman" w:hAnsi="Times New Roman"/>
          <w:spacing w:val="2"/>
          <w:sz w:val="28"/>
          <w:szCs w:val="28"/>
        </w:rPr>
        <w:t>Отклонение уполномоченным органом предложения о необходимости включения в Перечень сведений об объектах муниципальной собственности не лишает инициатора предложения возможности направить аналогичное предложение по истечении одного календарного года с момента его отклонения.</w:t>
      </w:r>
    </w:p>
    <w:p w:rsidR="00EC64E8" w:rsidRPr="00F20CF7" w:rsidRDefault="00EC64E8" w:rsidP="00110DFE">
      <w:pPr>
        <w:shd w:val="clear" w:color="auto" w:fill="FFFFFF"/>
        <w:spacing w:after="0" w:line="315" w:lineRule="atLeast"/>
        <w:ind w:firstLine="709"/>
        <w:jc w:val="both"/>
        <w:textAlignment w:val="baseline"/>
        <w:rPr>
          <w:rFonts w:ascii="Times New Roman" w:hAnsi="Times New Roman"/>
          <w:spacing w:val="2"/>
          <w:sz w:val="28"/>
          <w:szCs w:val="28"/>
        </w:rPr>
      </w:pPr>
      <w:r w:rsidRPr="00F20CF7">
        <w:rPr>
          <w:rFonts w:ascii="Times New Roman" w:hAnsi="Times New Roman"/>
          <w:spacing w:val="2"/>
          <w:sz w:val="28"/>
          <w:szCs w:val="28"/>
        </w:rPr>
        <w:t>11. Объекты учета исключаются из Перечня в течение 30 дней со дня появления следующих оснований:</w:t>
      </w:r>
    </w:p>
    <w:p w:rsidR="00EC64E8" w:rsidRPr="00F20CF7" w:rsidRDefault="00EC64E8" w:rsidP="00110DFE">
      <w:pPr>
        <w:shd w:val="clear" w:color="auto" w:fill="FFFFFF"/>
        <w:spacing w:after="0" w:line="315" w:lineRule="atLeast"/>
        <w:ind w:firstLine="709"/>
        <w:jc w:val="both"/>
        <w:textAlignment w:val="baseline"/>
        <w:rPr>
          <w:rFonts w:ascii="Times New Roman" w:hAnsi="Times New Roman"/>
          <w:spacing w:val="2"/>
          <w:sz w:val="28"/>
          <w:szCs w:val="28"/>
        </w:rPr>
      </w:pPr>
      <w:r w:rsidRPr="00F20CF7">
        <w:rPr>
          <w:rFonts w:ascii="Times New Roman" w:hAnsi="Times New Roman"/>
          <w:spacing w:val="2"/>
          <w:sz w:val="28"/>
          <w:szCs w:val="28"/>
        </w:rPr>
        <w:t>1) прекращение права муниципальной собственности;</w:t>
      </w:r>
    </w:p>
    <w:p w:rsidR="00EC64E8" w:rsidRPr="00F20CF7" w:rsidRDefault="00EC64E8" w:rsidP="00110DFE">
      <w:pPr>
        <w:shd w:val="clear" w:color="auto" w:fill="FFFFFF"/>
        <w:spacing w:after="0" w:line="315" w:lineRule="atLeast"/>
        <w:ind w:firstLine="709"/>
        <w:jc w:val="both"/>
        <w:textAlignment w:val="baseline"/>
        <w:rPr>
          <w:rFonts w:ascii="Times New Roman" w:hAnsi="Times New Roman"/>
          <w:spacing w:val="2"/>
          <w:sz w:val="28"/>
          <w:szCs w:val="28"/>
        </w:rPr>
      </w:pPr>
      <w:r w:rsidRPr="00F20CF7">
        <w:rPr>
          <w:rFonts w:ascii="Times New Roman" w:hAnsi="Times New Roman"/>
          <w:spacing w:val="2"/>
          <w:sz w:val="28"/>
          <w:szCs w:val="28"/>
        </w:rPr>
        <w:t>2) постановка объекта недвижимого имущества на капитальный ремонт и (или) реконструкцию;</w:t>
      </w:r>
    </w:p>
    <w:p w:rsidR="00EC64E8" w:rsidRPr="00F20CF7" w:rsidRDefault="00EC64E8" w:rsidP="00110DFE">
      <w:pPr>
        <w:shd w:val="clear" w:color="auto" w:fill="FFFFFF"/>
        <w:spacing w:after="0" w:line="315" w:lineRule="atLeast"/>
        <w:ind w:firstLine="709"/>
        <w:jc w:val="both"/>
        <w:textAlignment w:val="baseline"/>
        <w:rPr>
          <w:rFonts w:ascii="Times New Roman" w:hAnsi="Times New Roman"/>
          <w:spacing w:val="2"/>
          <w:sz w:val="28"/>
          <w:szCs w:val="28"/>
        </w:rPr>
      </w:pPr>
      <w:r w:rsidRPr="00F20CF7">
        <w:rPr>
          <w:rFonts w:ascii="Times New Roman" w:hAnsi="Times New Roman"/>
          <w:spacing w:val="2"/>
          <w:sz w:val="28"/>
          <w:szCs w:val="28"/>
        </w:rPr>
        <w:t>3) снос объекта недвижимого имущества, в котором расположены объекты учета;</w:t>
      </w:r>
    </w:p>
    <w:p w:rsidR="00EC64E8" w:rsidRPr="00F20CF7" w:rsidRDefault="00EC64E8" w:rsidP="00110DFE">
      <w:pPr>
        <w:shd w:val="clear" w:color="auto" w:fill="FFFFFF"/>
        <w:spacing w:after="0" w:line="315" w:lineRule="atLeast"/>
        <w:ind w:firstLine="709"/>
        <w:jc w:val="both"/>
        <w:textAlignment w:val="baseline"/>
        <w:rPr>
          <w:rFonts w:ascii="Times New Roman" w:hAnsi="Times New Roman"/>
          <w:spacing w:val="2"/>
          <w:sz w:val="28"/>
          <w:szCs w:val="28"/>
        </w:rPr>
      </w:pPr>
      <w:r w:rsidRPr="00F20CF7">
        <w:rPr>
          <w:rFonts w:ascii="Times New Roman" w:hAnsi="Times New Roman"/>
          <w:spacing w:val="2"/>
          <w:sz w:val="28"/>
          <w:szCs w:val="28"/>
        </w:rPr>
        <w:t>4) возникновение необходимости использования имущества для муниципальных нужд, в том числе в целях осуществления правообладателем объекта учета деятельности, предусмотренной его уставом.</w:t>
      </w:r>
    </w:p>
    <w:p w:rsidR="00EC64E8" w:rsidRPr="00F20CF7" w:rsidRDefault="00EC64E8" w:rsidP="00110DFE">
      <w:pPr>
        <w:shd w:val="clear" w:color="auto" w:fill="FFFFFF"/>
        <w:spacing w:after="0" w:line="315" w:lineRule="atLeast"/>
        <w:ind w:firstLine="709"/>
        <w:jc w:val="both"/>
        <w:textAlignment w:val="baseline"/>
        <w:rPr>
          <w:rFonts w:ascii="Times New Roman" w:hAnsi="Times New Roman"/>
          <w:sz w:val="28"/>
          <w:szCs w:val="28"/>
        </w:rPr>
      </w:pPr>
      <w:r w:rsidRPr="00F20CF7">
        <w:rPr>
          <w:rFonts w:ascii="Times New Roman" w:hAnsi="Times New Roman"/>
          <w:spacing w:val="2"/>
          <w:sz w:val="28"/>
          <w:szCs w:val="28"/>
        </w:rPr>
        <w:t xml:space="preserve">12. Постановление Администрации Мглинского района об утверждении Перечня и о внесении в него изменений размещаются уполномоченным органом </w:t>
      </w:r>
      <w:r w:rsidRPr="00F20CF7">
        <w:rPr>
          <w:rFonts w:ascii="Times New Roman" w:hAnsi="Times New Roman"/>
          <w:sz w:val="28"/>
          <w:szCs w:val="28"/>
        </w:rPr>
        <w:t>в официальном издании «Муниципальный вестник», на официальном сайте администрации Мглинского  района и (или) на официальном сайте информационной поддержки субъектов малого и среднего предпринимательства.</w:t>
      </w:r>
    </w:p>
    <w:p w:rsidR="00EC64E8" w:rsidRPr="00F20CF7" w:rsidRDefault="00EC64E8" w:rsidP="00110DFE">
      <w:pPr>
        <w:shd w:val="clear" w:color="auto" w:fill="FFFFFF"/>
        <w:spacing w:after="0" w:line="315" w:lineRule="atLeast"/>
        <w:ind w:firstLine="709"/>
        <w:jc w:val="both"/>
        <w:textAlignment w:val="baseline"/>
        <w:rPr>
          <w:rFonts w:ascii="Times New Roman" w:hAnsi="Times New Roman"/>
          <w:spacing w:val="2"/>
          <w:sz w:val="28"/>
          <w:szCs w:val="28"/>
        </w:rPr>
      </w:pPr>
      <w:r w:rsidRPr="00F20CF7">
        <w:rPr>
          <w:rFonts w:ascii="Times New Roman" w:hAnsi="Times New Roman"/>
          <w:spacing w:val="2"/>
          <w:sz w:val="28"/>
          <w:szCs w:val="28"/>
        </w:rPr>
        <w:t>13. Включенное в Перечень муниципальное имущество предоставляется в аренду исключительно субъектам малого и среднего предпринимательства, организациям, образующим инфраструктуру поддержки субъектам малого и среднего предпринимательства и самозанятым гражданам, отвечающим критериям отнесения к числу субъектов малого и среднего предпринимательства и осуществляющим деятельность в соответствии с </w:t>
      </w:r>
      <w:hyperlink r:id="rId11" w:history="1">
        <w:r w:rsidRPr="00F20CF7">
          <w:rPr>
            <w:rFonts w:ascii="Times New Roman" w:hAnsi="Times New Roman"/>
            <w:spacing w:val="2"/>
            <w:sz w:val="28"/>
            <w:szCs w:val="28"/>
          </w:rPr>
          <w:t>Федеральным законом от 24.07.2007 N 209-ФЗ "О развитии малого и среднего предпринимательства в Российской Федерации"</w:t>
        </w:r>
      </w:hyperlink>
      <w:r w:rsidRPr="00F20CF7">
        <w:rPr>
          <w:rFonts w:ascii="Times New Roman" w:hAnsi="Times New Roman"/>
          <w:spacing w:val="2"/>
          <w:sz w:val="28"/>
          <w:szCs w:val="28"/>
        </w:rPr>
        <w:t> (далее - субъекты малого и среднего предпринимательства).</w:t>
      </w:r>
    </w:p>
    <w:p w:rsidR="00EC64E8" w:rsidRPr="00F20CF7" w:rsidRDefault="00EC64E8" w:rsidP="00110DFE">
      <w:pPr>
        <w:shd w:val="clear" w:color="auto" w:fill="FFFFFF"/>
        <w:spacing w:after="0" w:line="315" w:lineRule="atLeast"/>
        <w:ind w:firstLine="709"/>
        <w:jc w:val="both"/>
        <w:textAlignment w:val="baseline"/>
        <w:rPr>
          <w:rFonts w:ascii="Times New Roman" w:hAnsi="Times New Roman"/>
          <w:spacing w:val="2"/>
          <w:sz w:val="28"/>
          <w:szCs w:val="28"/>
        </w:rPr>
      </w:pPr>
      <w:r w:rsidRPr="00F20CF7">
        <w:rPr>
          <w:rFonts w:ascii="Times New Roman" w:hAnsi="Times New Roman"/>
          <w:spacing w:val="2"/>
          <w:sz w:val="28"/>
          <w:szCs w:val="28"/>
        </w:rPr>
        <w:t>14. Для заключения договора аренды субъекты малого и среднего предпринимательства предоставляют в Администрацию Мглинского района заявление, содержащее цели использования объекта аренды и срок аренды, которое регистрируется в день его подачи. К заявлению прилагаются следующие документы:</w:t>
      </w:r>
    </w:p>
    <w:p w:rsidR="00EC64E8" w:rsidRPr="00F20CF7" w:rsidRDefault="00EC64E8" w:rsidP="00110DFE">
      <w:pPr>
        <w:shd w:val="clear" w:color="auto" w:fill="FFFFFF"/>
        <w:spacing w:after="0" w:line="315" w:lineRule="atLeast"/>
        <w:jc w:val="both"/>
        <w:textAlignment w:val="baseline"/>
        <w:rPr>
          <w:rFonts w:ascii="Times New Roman" w:hAnsi="Times New Roman"/>
          <w:spacing w:val="2"/>
          <w:sz w:val="28"/>
          <w:szCs w:val="28"/>
        </w:rPr>
      </w:pPr>
      <w:r w:rsidRPr="00F20CF7">
        <w:rPr>
          <w:rFonts w:ascii="Times New Roman" w:hAnsi="Times New Roman"/>
          <w:spacing w:val="2"/>
          <w:sz w:val="28"/>
          <w:szCs w:val="28"/>
        </w:rPr>
        <w:t>1) заверенные подписью уполномоченного лица и печатью юридического лица, копии учредительных документов юридического лица;</w:t>
      </w:r>
    </w:p>
    <w:p w:rsidR="00EC64E8" w:rsidRPr="00F20CF7" w:rsidRDefault="00EC64E8" w:rsidP="00110DFE">
      <w:pPr>
        <w:shd w:val="clear" w:color="auto" w:fill="FFFFFF"/>
        <w:spacing w:after="0" w:line="315" w:lineRule="atLeast"/>
        <w:jc w:val="both"/>
        <w:textAlignment w:val="baseline"/>
        <w:rPr>
          <w:rFonts w:ascii="Times New Roman" w:hAnsi="Times New Roman"/>
          <w:spacing w:val="2"/>
          <w:sz w:val="28"/>
          <w:szCs w:val="28"/>
        </w:rPr>
      </w:pPr>
      <w:r w:rsidRPr="00F20CF7">
        <w:rPr>
          <w:rFonts w:ascii="Times New Roman" w:hAnsi="Times New Roman"/>
          <w:spacing w:val="2"/>
          <w:sz w:val="28"/>
          <w:szCs w:val="28"/>
        </w:rPr>
        <w:t>2) копию документа удостоверяющего личность заявителя (в случае, если заявителем выступает юридическое лицо - его законного представителя);</w:t>
      </w:r>
    </w:p>
    <w:p w:rsidR="00EC64E8" w:rsidRPr="00F20CF7" w:rsidRDefault="00EC64E8" w:rsidP="00110DFE">
      <w:pPr>
        <w:shd w:val="clear" w:color="auto" w:fill="FFFFFF"/>
        <w:spacing w:after="0" w:line="315" w:lineRule="atLeast"/>
        <w:jc w:val="both"/>
        <w:textAlignment w:val="baseline"/>
        <w:rPr>
          <w:rFonts w:ascii="Times New Roman" w:hAnsi="Times New Roman"/>
          <w:spacing w:val="2"/>
          <w:sz w:val="28"/>
          <w:szCs w:val="28"/>
        </w:rPr>
      </w:pPr>
      <w:r w:rsidRPr="00F20CF7">
        <w:rPr>
          <w:rFonts w:ascii="Times New Roman" w:hAnsi="Times New Roman"/>
          <w:spacing w:val="2"/>
          <w:sz w:val="28"/>
          <w:szCs w:val="28"/>
        </w:rPr>
        <w:t>3) документ, удостоверяющий полномочия представителя юридического лица или индивидуального предпринимателя, если с заявлением обращается представитель заявителя;</w:t>
      </w:r>
    </w:p>
    <w:p w:rsidR="00EC64E8" w:rsidRPr="00F20CF7" w:rsidRDefault="00EC64E8" w:rsidP="00110DFE">
      <w:pPr>
        <w:shd w:val="clear" w:color="auto" w:fill="FFFFFF"/>
        <w:spacing w:after="0" w:line="315" w:lineRule="atLeast"/>
        <w:jc w:val="both"/>
        <w:textAlignment w:val="baseline"/>
        <w:rPr>
          <w:rFonts w:ascii="Times New Roman" w:hAnsi="Times New Roman"/>
          <w:spacing w:val="2"/>
          <w:sz w:val="28"/>
          <w:szCs w:val="28"/>
        </w:rPr>
      </w:pPr>
      <w:r w:rsidRPr="00F20CF7">
        <w:rPr>
          <w:rFonts w:ascii="Times New Roman" w:hAnsi="Times New Roman"/>
          <w:spacing w:val="2"/>
          <w:sz w:val="28"/>
          <w:szCs w:val="28"/>
        </w:rPr>
        <w:t>4) копию документа, удостоверяющего личность представителя заявителя.</w:t>
      </w:r>
    </w:p>
    <w:p w:rsidR="00EC64E8" w:rsidRPr="00F20CF7" w:rsidRDefault="00EC64E8" w:rsidP="00110DFE">
      <w:pPr>
        <w:shd w:val="clear" w:color="auto" w:fill="FFFFFF"/>
        <w:spacing w:after="0" w:line="315" w:lineRule="atLeast"/>
        <w:ind w:firstLine="709"/>
        <w:jc w:val="both"/>
        <w:textAlignment w:val="baseline"/>
        <w:rPr>
          <w:rFonts w:ascii="Times New Roman" w:hAnsi="Times New Roman"/>
          <w:spacing w:val="2"/>
          <w:sz w:val="28"/>
          <w:szCs w:val="28"/>
        </w:rPr>
      </w:pPr>
      <w:r w:rsidRPr="00F20CF7">
        <w:rPr>
          <w:rFonts w:ascii="Times New Roman" w:hAnsi="Times New Roman"/>
          <w:spacing w:val="2"/>
          <w:sz w:val="28"/>
          <w:szCs w:val="28"/>
        </w:rPr>
        <w:t>15. Ответственность за достоверность представляемой информации несут субъекты малого и среднего предпринимательства, самозанятые граждане. В десятидневный срок с даты подачи субъектом малого и среднего предпринимательства заявления, указанного в пункте 14 настоящего Порядка, уполномоченный орган проверяет достоверность представляемой информации путем направления межведомственных запросов:</w:t>
      </w:r>
    </w:p>
    <w:p w:rsidR="00EC64E8" w:rsidRPr="00F20CF7" w:rsidRDefault="00EC64E8" w:rsidP="00110DFE">
      <w:pPr>
        <w:shd w:val="clear" w:color="auto" w:fill="FFFFFF"/>
        <w:spacing w:after="0" w:line="315" w:lineRule="atLeast"/>
        <w:ind w:firstLine="709"/>
        <w:jc w:val="both"/>
        <w:textAlignment w:val="baseline"/>
        <w:rPr>
          <w:rFonts w:ascii="Times New Roman" w:hAnsi="Times New Roman"/>
          <w:spacing w:val="2"/>
          <w:sz w:val="28"/>
          <w:szCs w:val="28"/>
        </w:rPr>
      </w:pPr>
      <w:r w:rsidRPr="00F20CF7">
        <w:rPr>
          <w:rFonts w:ascii="Times New Roman" w:hAnsi="Times New Roman"/>
          <w:spacing w:val="2"/>
          <w:sz w:val="28"/>
          <w:szCs w:val="28"/>
        </w:rPr>
        <w:t>1) в территориальный орган федерального органа исполнительной власти, осуществляющего государственную регистрацию юридических лиц, физических лиц в качестве индивидуальных предпринимателей и крестьянских (фермерских) хозяйств, самозанятых граждан о предоставлении выписки из Единого государственного реестра юридических лиц (выписки из Единого государственного реестра индивидуальных предпринимателей);</w:t>
      </w:r>
    </w:p>
    <w:p w:rsidR="00EC64E8" w:rsidRPr="00F20CF7" w:rsidRDefault="00EC64E8" w:rsidP="00110DFE">
      <w:pPr>
        <w:shd w:val="clear" w:color="auto" w:fill="FFFFFF"/>
        <w:spacing w:after="0" w:line="315" w:lineRule="atLeast"/>
        <w:ind w:firstLine="709"/>
        <w:jc w:val="both"/>
        <w:textAlignment w:val="baseline"/>
        <w:rPr>
          <w:rFonts w:ascii="Times New Roman" w:hAnsi="Times New Roman"/>
          <w:spacing w:val="2"/>
          <w:sz w:val="28"/>
          <w:szCs w:val="28"/>
        </w:rPr>
      </w:pPr>
      <w:r w:rsidRPr="00F20CF7">
        <w:rPr>
          <w:rFonts w:ascii="Times New Roman" w:hAnsi="Times New Roman"/>
          <w:spacing w:val="2"/>
          <w:sz w:val="28"/>
          <w:szCs w:val="28"/>
        </w:rPr>
        <w:t>2) в территориальный орган федерального органа исполнительной власти, осуществляющего функции по контролю и надзору за соблюдением законодательства о налогах и сборах, предоставлении сведений, подтверждающих факт постановки субъекта предпринимательства, самозанятого гражданина на налоговый учет, а также об отсутствии задолженности субъекта предпринимательства по уплате налогов, сборов, пеней, подлежащих уплате в соответствии с нормами законодательства Российской Федерации.</w:t>
      </w:r>
    </w:p>
    <w:p w:rsidR="00EC64E8" w:rsidRPr="00F20CF7" w:rsidRDefault="00EC64E8" w:rsidP="00110DFE">
      <w:pPr>
        <w:shd w:val="clear" w:color="auto" w:fill="FFFFFF"/>
        <w:spacing w:after="0" w:line="315" w:lineRule="atLeast"/>
        <w:ind w:firstLine="709"/>
        <w:jc w:val="both"/>
        <w:textAlignment w:val="baseline"/>
        <w:rPr>
          <w:rFonts w:ascii="Times New Roman" w:hAnsi="Times New Roman"/>
          <w:spacing w:val="2"/>
          <w:sz w:val="28"/>
          <w:szCs w:val="28"/>
        </w:rPr>
      </w:pPr>
      <w:r w:rsidRPr="00F20CF7">
        <w:rPr>
          <w:rFonts w:ascii="Times New Roman" w:hAnsi="Times New Roman"/>
          <w:spacing w:val="2"/>
          <w:sz w:val="28"/>
          <w:szCs w:val="28"/>
        </w:rPr>
        <w:t>16. Пользование муниципальным имуществом осуществляется субъектами малого и среднего предпринимательства, самозанятыми гражданами на основании договора аренды, заключаемого уполномоченным органом по итогам торгов (аукциона, конкурса) проведение которых осуществляется в соответствии с федеральным законодательством, причем участниками торгов могут быть, только субъекты малого и среднего предпринимательства и самозанятые граждане.</w:t>
      </w:r>
    </w:p>
    <w:p w:rsidR="00EC64E8" w:rsidRPr="00F20CF7" w:rsidRDefault="00EC64E8" w:rsidP="00110DFE">
      <w:pPr>
        <w:shd w:val="clear" w:color="auto" w:fill="FFFFFF"/>
        <w:spacing w:after="0" w:line="315" w:lineRule="atLeast"/>
        <w:ind w:firstLine="709"/>
        <w:jc w:val="both"/>
        <w:textAlignment w:val="baseline"/>
        <w:rPr>
          <w:rFonts w:ascii="Times New Roman" w:hAnsi="Times New Roman"/>
          <w:spacing w:val="2"/>
          <w:sz w:val="28"/>
          <w:szCs w:val="28"/>
        </w:rPr>
      </w:pPr>
      <w:r w:rsidRPr="00F20CF7">
        <w:rPr>
          <w:rFonts w:ascii="Times New Roman" w:hAnsi="Times New Roman"/>
          <w:spacing w:val="2"/>
          <w:sz w:val="28"/>
          <w:szCs w:val="28"/>
        </w:rPr>
        <w:t>17. Передача прав владения и (или) пользования имуществом, включенным в Перечень, осуществляется с участием Координационного совета по развитию малого и среднего предпринимательства (при наличии).</w:t>
      </w:r>
    </w:p>
    <w:p w:rsidR="00EC64E8" w:rsidRPr="00F20CF7" w:rsidRDefault="00EC64E8" w:rsidP="00110DFE">
      <w:pPr>
        <w:shd w:val="clear" w:color="auto" w:fill="FFFFFF"/>
        <w:spacing w:after="0" w:line="315" w:lineRule="atLeast"/>
        <w:ind w:firstLine="709"/>
        <w:jc w:val="both"/>
        <w:textAlignment w:val="baseline"/>
        <w:rPr>
          <w:rFonts w:ascii="Times New Roman" w:hAnsi="Times New Roman"/>
          <w:spacing w:val="2"/>
          <w:sz w:val="28"/>
          <w:szCs w:val="28"/>
        </w:rPr>
      </w:pPr>
      <w:r w:rsidRPr="00F20CF7">
        <w:rPr>
          <w:rFonts w:ascii="Times New Roman" w:hAnsi="Times New Roman"/>
          <w:spacing w:val="2"/>
          <w:sz w:val="28"/>
          <w:szCs w:val="28"/>
        </w:rPr>
        <w:t>18. Срок, на который заключаются договоры в отношении имущества, включенного в Перечень, должен составлять не менее чем пять лет. Срок договора может быть уменьшен на основании поданного до заключения такого договора заявления лица, приобретающего права владения и (или) пользования.</w:t>
      </w:r>
    </w:p>
    <w:p w:rsidR="00EC64E8" w:rsidRPr="00F20CF7" w:rsidRDefault="00EC64E8" w:rsidP="00110DFE">
      <w:pPr>
        <w:shd w:val="clear" w:color="auto" w:fill="FFFFFF"/>
        <w:spacing w:after="0" w:line="315" w:lineRule="atLeast"/>
        <w:ind w:firstLine="709"/>
        <w:jc w:val="both"/>
        <w:textAlignment w:val="baseline"/>
        <w:rPr>
          <w:rFonts w:ascii="Times New Roman" w:hAnsi="Times New Roman"/>
          <w:spacing w:val="2"/>
          <w:sz w:val="28"/>
          <w:szCs w:val="28"/>
        </w:rPr>
      </w:pPr>
      <w:r w:rsidRPr="00F20CF7">
        <w:rPr>
          <w:rFonts w:ascii="Times New Roman" w:hAnsi="Times New Roman"/>
          <w:spacing w:val="2"/>
          <w:sz w:val="28"/>
          <w:szCs w:val="28"/>
        </w:rPr>
        <w:t>19. Расчет арендной платы производится на основании рыночной стоимости, определяемой в соответствии с законодательством Российской Федерации об оценочной стоимости.</w:t>
      </w:r>
    </w:p>
    <w:p w:rsidR="00EC64E8" w:rsidRPr="00F20CF7" w:rsidRDefault="00EC64E8" w:rsidP="00110DFE">
      <w:pPr>
        <w:shd w:val="clear" w:color="auto" w:fill="FFFFFF"/>
        <w:spacing w:after="0" w:line="315" w:lineRule="atLeast"/>
        <w:ind w:firstLine="709"/>
        <w:jc w:val="both"/>
        <w:textAlignment w:val="baseline"/>
        <w:rPr>
          <w:rFonts w:ascii="Times New Roman" w:hAnsi="Times New Roman"/>
          <w:spacing w:val="2"/>
          <w:sz w:val="28"/>
          <w:szCs w:val="28"/>
        </w:rPr>
      </w:pPr>
      <w:r w:rsidRPr="00F20CF7">
        <w:rPr>
          <w:rFonts w:ascii="Times New Roman" w:hAnsi="Times New Roman"/>
          <w:spacing w:val="2"/>
          <w:sz w:val="28"/>
          <w:szCs w:val="28"/>
        </w:rPr>
        <w:t>Размер льготной ставки арендной платы по договорам в отношении имущества, включенного в Перечень, определяется муниципальным правовым актом.</w:t>
      </w:r>
    </w:p>
    <w:p w:rsidR="00EC64E8" w:rsidRPr="00F20CF7" w:rsidRDefault="00EC64E8" w:rsidP="00110DFE">
      <w:pPr>
        <w:shd w:val="clear" w:color="auto" w:fill="FFFFFF"/>
        <w:spacing w:after="0" w:line="315" w:lineRule="atLeast"/>
        <w:ind w:firstLine="709"/>
        <w:jc w:val="both"/>
        <w:textAlignment w:val="baseline"/>
        <w:rPr>
          <w:rFonts w:ascii="Times New Roman" w:hAnsi="Times New Roman"/>
          <w:spacing w:val="2"/>
          <w:sz w:val="28"/>
          <w:szCs w:val="28"/>
        </w:rPr>
      </w:pPr>
      <w:r w:rsidRPr="00F20CF7">
        <w:rPr>
          <w:rFonts w:ascii="Times New Roman" w:hAnsi="Times New Roman"/>
          <w:spacing w:val="2"/>
          <w:sz w:val="28"/>
          <w:szCs w:val="28"/>
        </w:rPr>
        <w:t>20. Переданное во владение и (или) пользование имущество должно использоваться по целевому назначению.</w:t>
      </w:r>
    </w:p>
    <w:p w:rsidR="00EC64E8" w:rsidRPr="00F20CF7" w:rsidRDefault="00EC64E8" w:rsidP="00110DFE">
      <w:pPr>
        <w:shd w:val="clear" w:color="auto" w:fill="FFFFFF"/>
        <w:spacing w:after="0" w:line="315" w:lineRule="atLeast"/>
        <w:ind w:firstLine="709"/>
        <w:jc w:val="both"/>
        <w:textAlignment w:val="baseline"/>
        <w:rPr>
          <w:rFonts w:ascii="Times New Roman" w:hAnsi="Times New Roman"/>
          <w:spacing w:val="2"/>
          <w:sz w:val="28"/>
          <w:szCs w:val="28"/>
        </w:rPr>
      </w:pPr>
      <w:r w:rsidRPr="00F20CF7">
        <w:rPr>
          <w:rFonts w:ascii="Times New Roman" w:hAnsi="Times New Roman"/>
          <w:spacing w:val="2"/>
          <w:sz w:val="28"/>
          <w:szCs w:val="28"/>
        </w:rPr>
        <w:t>Запрещаются продажа переданного субъектам малого и среднего предпринимательства, организациям, образующим инфраструктуру поддержки субъектов малого и среднего предпринимательства, имущества и самозанятым гражданам, переуступка прав пользования им,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 за исключением возмездного отчуждения такого имущества в собственность субъектов малого и среднего предпринимательства в соответствии с частью 2.1 статьи 9 </w:t>
      </w:r>
      <w:hyperlink r:id="rId12" w:history="1">
        <w:r w:rsidRPr="00F20CF7">
          <w:rPr>
            <w:rFonts w:ascii="Times New Roman" w:hAnsi="Times New Roman"/>
            <w:spacing w:val="2"/>
            <w:sz w:val="28"/>
            <w:szCs w:val="28"/>
          </w:rPr>
          <w:t xml:space="preserve">Федерального закона от 22.07.2008 года N 159-ФЗ " </w:t>
        </w:r>
        <w:r w:rsidRPr="00F20CF7">
          <w:rPr>
            <w:rFonts w:ascii="Times New Roman" w:hAnsi="Times New Roman"/>
            <w:sz w:val="28"/>
            <w:szCs w:val="28"/>
          </w:rPr>
          <w:t>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Pr="00F20CF7">
          <w:rPr>
            <w:rFonts w:ascii="Times New Roman" w:hAnsi="Times New Roman"/>
            <w:spacing w:val="2"/>
            <w:sz w:val="28"/>
            <w:szCs w:val="28"/>
          </w:rPr>
          <w:t>"</w:t>
        </w:r>
      </w:hyperlink>
      <w:r w:rsidRPr="00F20CF7">
        <w:rPr>
          <w:rFonts w:ascii="Times New Roman" w:hAnsi="Times New Roman"/>
          <w:spacing w:val="2"/>
          <w:sz w:val="28"/>
          <w:szCs w:val="28"/>
        </w:rPr>
        <w:t>.</w:t>
      </w:r>
    </w:p>
    <w:p w:rsidR="00EC64E8" w:rsidRPr="00F20CF7" w:rsidRDefault="00EC64E8" w:rsidP="00110DFE">
      <w:pPr>
        <w:shd w:val="clear" w:color="auto" w:fill="FFFFFF"/>
        <w:spacing w:after="0" w:line="315" w:lineRule="atLeast"/>
        <w:ind w:firstLine="709"/>
        <w:jc w:val="both"/>
        <w:textAlignment w:val="baseline"/>
        <w:rPr>
          <w:rFonts w:ascii="Times New Roman" w:hAnsi="Times New Roman"/>
          <w:spacing w:val="2"/>
          <w:sz w:val="28"/>
          <w:szCs w:val="28"/>
        </w:rPr>
      </w:pPr>
      <w:r w:rsidRPr="00F20CF7">
        <w:rPr>
          <w:rFonts w:ascii="Times New Roman" w:hAnsi="Times New Roman"/>
          <w:spacing w:val="2"/>
          <w:sz w:val="28"/>
          <w:szCs w:val="28"/>
        </w:rPr>
        <w:t>21. Администрация Мглинского района вправе обратиться в суд с требованием о прекращении прав владения и (или) пользования субъектами малого и среднего предпринимательства, организациями, образующими инфраструктуру поддержки субъектов малого и среднего предпринимательства, самозанятыми гражданами, предоставленным таким субъектам и организациям муниципальным имуществом при его использовании не по целевому назначению и (или) с нарушением запретов, указанных в пункте 20 настоящего Порядка.</w:t>
      </w:r>
    </w:p>
    <w:sectPr w:rsidR="00EC64E8" w:rsidRPr="00F20CF7" w:rsidSect="00110DFE">
      <w:pgSz w:w="11906" w:h="16838"/>
      <w:pgMar w:top="426" w:right="707"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C21014"/>
    <w:multiLevelType w:val="hybridMultilevel"/>
    <w:tmpl w:val="3FCE4D7E"/>
    <w:lvl w:ilvl="0" w:tplc="31EC9680">
      <w:start w:val="1"/>
      <w:numFmt w:val="decimal"/>
      <w:lvlText w:val="%1."/>
      <w:lvlJc w:val="left"/>
      <w:pPr>
        <w:ind w:left="1089" w:hanging="360"/>
      </w:pPr>
      <w:rPr>
        <w:rFonts w:cs="Times New Roman" w:hint="default"/>
      </w:rPr>
    </w:lvl>
    <w:lvl w:ilvl="1" w:tplc="04190019" w:tentative="1">
      <w:start w:val="1"/>
      <w:numFmt w:val="lowerLetter"/>
      <w:lvlText w:val="%2."/>
      <w:lvlJc w:val="left"/>
      <w:pPr>
        <w:ind w:left="1809" w:hanging="360"/>
      </w:pPr>
      <w:rPr>
        <w:rFonts w:cs="Times New Roman"/>
      </w:rPr>
    </w:lvl>
    <w:lvl w:ilvl="2" w:tplc="0419001B" w:tentative="1">
      <w:start w:val="1"/>
      <w:numFmt w:val="lowerRoman"/>
      <w:lvlText w:val="%3."/>
      <w:lvlJc w:val="right"/>
      <w:pPr>
        <w:ind w:left="2529" w:hanging="180"/>
      </w:pPr>
      <w:rPr>
        <w:rFonts w:cs="Times New Roman"/>
      </w:rPr>
    </w:lvl>
    <w:lvl w:ilvl="3" w:tplc="0419000F" w:tentative="1">
      <w:start w:val="1"/>
      <w:numFmt w:val="decimal"/>
      <w:lvlText w:val="%4."/>
      <w:lvlJc w:val="left"/>
      <w:pPr>
        <w:ind w:left="3249" w:hanging="360"/>
      </w:pPr>
      <w:rPr>
        <w:rFonts w:cs="Times New Roman"/>
      </w:rPr>
    </w:lvl>
    <w:lvl w:ilvl="4" w:tplc="04190019" w:tentative="1">
      <w:start w:val="1"/>
      <w:numFmt w:val="lowerLetter"/>
      <w:lvlText w:val="%5."/>
      <w:lvlJc w:val="left"/>
      <w:pPr>
        <w:ind w:left="3969" w:hanging="360"/>
      </w:pPr>
      <w:rPr>
        <w:rFonts w:cs="Times New Roman"/>
      </w:rPr>
    </w:lvl>
    <w:lvl w:ilvl="5" w:tplc="0419001B" w:tentative="1">
      <w:start w:val="1"/>
      <w:numFmt w:val="lowerRoman"/>
      <w:lvlText w:val="%6."/>
      <w:lvlJc w:val="right"/>
      <w:pPr>
        <w:ind w:left="4689" w:hanging="180"/>
      </w:pPr>
      <w:rPr>
        <w:rFonts w:cs="Times New Roman"/>
      </w:rPr>
    </w:lvl>
    <w:lvl w:ilvl="6" w:tplc="0419000F" w:tentative="1">
      <w:start w:val="1"/>
      <w:numFmt w:val="decimal"/>
      <w:lvlText w:val="%7."/>
      <w:lvlJc w:val="left"/>
      <w:pPr>
        <w:ind w:left="5409" w:hanging="360"/>
      </w:pPr>
      <w:rPr>
        <w:rFonts w:cs="Times New Roman"/>
      </w:rPr>
    </w:lvl>
    <w:lvl w:ilvl="7" w:tplc="04190019" w:tentative="1">
      <w:start w:val="1"/>
      <w:numFmt w:val="lowerLetter"/>
      <w:lvlText w:val="%8."/>
      <w:lvlJc w:val="left"/>
      <w:pPr>
        <w:ind w:left="6129" w:hanging="360"/>
      </w:pPr>
      <w:rPr>
        <w:rFonts w:cs="Times New Roman"/>
      </w:rPr>
    </w:lvl>
    <w:lvl w:ilvl="8" w:tplc="0419001B" w:tentative="1">
      <w:start w:val="1"/>
      <w:numFmt w:val="lowerRoman"/>
      <w:lvlText w:val="%9."/>
      <w:lvlJc w:val="right"/>
      <w:pPr>
        <w:ind w:left="6849" w:hanging="180"/>
      </w:pPr>
      <w:rPr>
        <w:rFonts w:cs="Times New Roman"/>
      </w:rPr>
    </w:lvl>
  </w:abstractNum>
  <w:abstractNum w:abstractNumId="1">
    <w:nsid w:val="43124852"/>
    <w:multiLevelType w:val="hybridMultilevel"/>
    <w:tmpl w:val="E05842EA"/>
    <w:lvl w:ilvl="0" w:tplc="C8E8F04A">
      <w:start w:val="1"/>
      <w:numFmt w:val="decimal"/>
      <w:lvlText w:val="%1."/>
      <w:lvlJc w:val="left"/>
      <w:pPr>
        <w:tabs>
          <w:tab w:val="num" w:pos="720"/>
        </w:tabs>
        <w:ind w:left="720" w:hanging="360"/>
      </w:pPr>
      <w:rPr>
        <w:rFonts w:cs="Times New Roman" w:hint="default"/>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10DFE"/>
    <w:rsid w:val="00006FD9"/>
    <w:rsid w:val="0001374B"/>
    <w:rsid w:val="000174B2"/>
    <w:rsid w:val="00040C5D"/>
    <w:rsid w:val="0005541B"/>
    <w:rsid w:val="00066F01"/>
    <w:rsid w:val="000814EE"/>
    <w:rsid w:val="00091072"/>
    <w:rsid w:val="000912A4"/>
    <w:rsid w:val="000A1699"/>
    <w:rsid w:val="000A1D75"/>
    <w:rsid w:val="000A1DB5"/>
    <w:rsid w:val="000B15EE"/>
    <w:rsid w:val="000D73E3"/>
    <w:rsid w:val="00110DFE"/>
    <w:rsid w:val="00141EE2"/>
    <w:rsid w:val="00145556"/>
    <w:rsid w:val="00154504"/>
    <w:rsid w:val="0017309F"/>
    <w:rsid w:val="001A2690"/>
    <w:rsid w:val="001A5ED5"/>
    <w:rsid w:val="001A7835"/>
    <w:rsid w:val="001A7B07"/>
    <w:rsid w:val="001B1D17"/>
    <w:rsid w:val="001B4B81"/>
    <w:rsid w:val="001D6B6B"/>
    <w:rsid w:val="001F3141"/>
    <w:rsid w:val="00205A6C"/>
    <w:rsid w:val="00233C96"/>
    <w:rsid w:val="00242377"/>
    <w:rsid w:val="002506E1"/>
    <w:rsid w:val="0026057E"/>
    <w:rsid w:val="0026226A"/>
    <w:rsid w:val="00263E36"/>
    <w:rsid w:val="002641A2"/>
    <w:rsid w:val="002730C7"/>
    <w:rsid w:val="002B6D3D"/>
    <w:rsid w:val="002C7704"/>
    <w:rsid w:val="002E650C"/>
    <w:rsid w:val="002F333B"/>
    <w:rsid w:val="00300B64"/>
    <w:rsid w:val="00312A5B"/>
    <w:rsid w:val="00325346"/>
    <w:rsid w:val="003323E5"/>
    <w:rsid w:val="0034066F"/>
    <w:rsid w:val="00350C78"/>
    <w:rsid w:val="00360E17"/>
    <w:rsid w:val="003766A0"/>
    <w:rsid w:val="00385C6D"/>
    <w:rsid w:val="003873B9"/>
    <w:rsid w:val="003B0533"/>
    <w:rsid w:val="003B0BED"/>
    <w:rsid w:val="003C27F6"/>
    <w:rsid w:val="003E01EC"/>
    <w:rsid w:val="003E5724"/>
    <w:rsid w:val="003F0CA7"/>
    <w:rsid w:val="003F1C4F"/>
    <w:rsid w:val="003F2912"/>
    <w:rsid w:val="00426C08"/>
    <w:rsid w:val="00441751"/>
    <w:rsid w:val="0044612E"/>
    <w:rsid w:val="004645B5"/>
    <w:rsid w:val="004679BC"/>
    <w:rsid w:val="004D70F3"/>
    <w:rsid w:val="004F575D"/>
    <w:rsid w:val="004F6396"/>
    <w:rsid w:val="005022FA"/>
    <w:rsid w:val="00507263"/>
    <w:rsid w:val="00507C98"/>
    <w:rsid w:val="00515B19"/>
    <w:rsid w:val="00523681"/>
    <w:rsid w:val="00530445"/>
    <w:rsid w:val="00542374"/>
    <w:rsid w:val="00561663"/>
    <w:rsid w:val="00597B22"/>
    <w:rsid w:val="005B034A"/>
    <w:rsid w:val="005D2C88"/>
    <w:rsid w:val="006033E9"/>
    <w:rsid w:val="00613A59"/>
    <w:rsid w:val="00640D6C"/>
    <w:rsid w:val="00670B42"/>
    <w:rsid w:val="006859AF"/>
    <w:rsid w:val="00690C6A"/>
    <w:rsid w:val="006952E7"/>
    <w:rsid w:val="006A1EA4"/>
    <w:rsid w:val="006B6A34"/>
    <w:rsid w:val="006D22BC"/>
    <w:rsid w:val="006D7365"/>
    <w:rsid w:val="006E03CD"/>
    <w:rsid w:val="00714C55"/>
    <w:rsid w:val="00732930"/>
    <w:rsid w:val="0074796D"/>
    <w:rsid w:val="00747C13"/>
    <w:rsid w:val="00751442"/>
    <w:rsid w:val="007651F0"/>
    <w:rsid w:val="00777E93"/>
    <w:rsid w:val="007A3090"/>
    <w:rsid w:val="007A473A"/>
    <w:rsid w:val="007B4623"/>
    <w:rsid w:val="007C4B7F"/>
    <w:rsid w:val="007D6763"/>
    <w:rsid w:val="007E71F8"/>
    <w:rsid w:val="007F5937"/>
    <w:rsid w:val="00800E7E"/>
    <w:rsid w:val="00811927"/>
    <w:rsid w:val="00836760"/>
    <w:rsid w:val="0087480E"/>
    <w:rsid w:val="008748BB"/>
    <w:rsid w:val="008A1C74"/>
    <w:rsid w:val="008B0CE2"/>
    <w:rsid w:val="008C1860"/>
    <w:rsid w:val="008C6C4C"/>
    <w:rsid w:val="008D4F7A"/>
    <w:rsid w:val="008D603D"/>
    <w:rsid w:val="008E5D65"/>
    <w:rsid w:val="008F3A08"/>
    <w:rsid w:val="008F55EB"/>
    <w:rsid w:val="009006C1"/>
    <w:rsid w:val="00941BB6"/>
    <w:rsid w:val="00972199"/>
    <w:rsid w:val="0098306F"/>
    <w:rsid w:val="009927CF"/>
    <w:rsid w:val="009929CC"/>
    <w:rsid w:val="00992AD6"/>
    <w:rsid w:val="009A15BA"/>
    <w:rsid w:val="009A5285"/>
    <w:rsid w:val="009B0DCB"/>
    <w:rsid w:val="009B5843"/>
    <w:rsid w:val="009D07A2"/>
    <w:rsid w:val="009D4B08"/>
    <w:rsid w:val="009F076D"/>
    <w:rsid w:val="00A20338"/>
    <w:rsid w:val="00A22333"/>
    <w:rsid w:val="00A23EC1"/>
    <w:rsid w:val="00A2743F"/>
    <w:rsid w:val="00A80A31"/>
    <w:rsid w:val="00A83A08"/>
    <w:rsid w:val="00A921E7"/>
    <w:rsid w:val="00AB7B79"/>
    <w:rsid w:val="00AC5791"/>
    <w:rsid w:val="00AD02D9"/>
    <w:rsid w:val="00AD0D00"/>
    <w:rsid w:val="00AD55F5"/>
    <w:rsid w:val="00B041CF"/>
    <w:rsid w:val="00B113DF"/>
    <w:rsid w:val="00B17898"/>
    <w:rsid w:val="00B17A7E"/>
    <w:rsid w:val="00B214CB"/>
    <w:rsid w:val="00B33319"/>
    <w:rsid w:val="00B37DBD"/>
    <w:rsid w:val="00B52789"/>
    <w:rsid w:val="00B61312"/>
    <w:rsid w:val="00B65319"/>
    <w:rsid w:val="00B7659B"/>
    <w:rsid w:val="00BB15C6"/>
    <w:rsid w:val="00BB49D8"/>
    <w:rsid w:val="00BC7E14"/>
    <w:rsid w:val="00BD2DFD"/>
    <w:rsid w:val="00BD5944"/>
    <w:rsid w:val="00BE17C9"/>
    <w:rsid w:val="00BE4DDD"/>
    <w:rsid w:val="00C00AB7"/>
    <w:rsid w:val="00C143CA"/>
    <w:rsid w:val="00C20C17"/>
    <w:rsid w:val="00C41CE9"/>
    <w:rsid w:val="00C459AE"/>
    <w:rsid w:val="00C47250"/>
    <w:rsid w:val="00C472DF"/>
    <w:rsid w:val="00C541D4"/>
    <w:rsid w:val="00C735C0"/>
    <w:rsid w:val="00C80D99"/>
    <w:rsid w:val="00C845F2"/>
    <w:rsid w:val="00C85516"/>
    <w:rsid w:val="00C87C21"/>
    <w:rsid w:val="00CD26D3"/>
    <w:rsid w:val="00CE6152"/>
    <w:rsid w:val="00CE68FE"/>
    <w:rsid w:val="00CF4690"/>
    <w:rsid w:val="00CF4705"/>
    <w:rsid w:val="00D12766"/>
    <w:rsid w:val="00D15064"/>
    <w:rsid w:val="00D275D5"/>
    <w:rsid w:val="00D30993"/>
    <w:rsid w:val="00D81908"/>
    <w:rsid w:val="00D81E17"/>
    <w:rsid w:val="00D858F7"/>
    <w:rsid w:val="00D9782D"/>
    <w:rsid w:val="00DB51A7"/>
    <w:rsid w:val="00DB7CD9"/>
    <w:rsid w:val="00E01BC7"/>
    <w:rsid w:val="00E0211A"/>
    <w:rsid w:val="00E03C8C"/>
    <w:rsid w:val="00E07FDB"/>
    <w:rsid w:val="00E25464"/>
    <w:rsid w:val="00E347D2"/>
    <w:rsid w:val="00E45F55"/>
    <w:rsid w:val="00E55B74"/>
    <w:rsid w:val="00E55C61"/>
    <w:rsid w:val="00E56CFD"/>
    <w:rsid w:val="00E71A64"/>
    <w:rsid w:val="00E758B7"/>
    <w:rsid w:val="00E86F95"/>
    <w:rsid w:val="00EA78D4"/>
    <w:rsid w:val="00EB711F"/>
    <w:rsid w:val="00EC335E"/>
    <w:rsid w:val="00EC64E8"/>
    <w:rsid w:val="00EE1F6B"/>
    <w:rsid w:val="00EF5DF6"/>
    <w:rsid w:val="00F15D28"/>
    <w:rsid w:val="00F16697"/>
    <w:rsid w:val="00F20CF7"/>
    <w:rsid w:val="00F31877"/>
    <w:rsid w:val="00F34181"/>
    <w:rsid w:val="00F36749"/>
    <w:rsid w:val="00F8746A"/>
    <w:rsid w:val="00FA3FED"/>
    <w:rsid w:val="00FA71E1"/>
    <w:rsid w:val="00FB76C7"/>
    <w:rsid w:val="00FD3CA3"/>
    <w:rsid w:val="00FD588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DFE"/>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110DFE"/>
    <w:pPr>
      <w:spacing w:after="0" w:line="240" w:lineRule="auto"/>
      <w:jc w:val="center"/>
    </w:pPr>
    <w:rPr>
      <w:rFonts w:ascii="Times New Roman" w:hAnsi="Times New Roman"/>
      <w:sz w:val="28"/>
      <w:szCs w:val="20"/>
    </w:rPr>
  </w:style>
  <w:style w:type="character" w:customStyle="1" w:styleId="TitleChar">
    <w:name w:val="Title Char"/>
    <w:basedOn w:val="DefaultParagraphFont"/>
    <w:link w:val="Title"/>
    <w:uiPriority w:val="99"/>
    <w:locked/>
    <w:rsid w:val="00110DFE"/>
    <w:rPr>
      <w:rFonts w:ascii="Times New Roman" w:hAnsi="Times New Roman" w:cs="Times New Roman"/>
      <w:sz w:val="20"/>
      <w:szCs w:val="20"/>
      <w:lang w:eastAsia="ru-RU"/>
    </w:rPr>
  </w:style>
  <w:style w:type="paragraph" w:styleId="Subtitle">
    <w:name w:val="Subtitle"/>
    <w:basedOn w:val="Normal"/>
    <w:link w:val="SubtitleChar"/>
    <w:uiPriority w:val="99"/>
    <w:qFormat/>
    <w:rsid w:val="00110DFE"/>
    <w:pPr>
      <w:spacing w:after="0" w:line="240" w:lineRule="auto"/>
      <w:jc w:val="center"/>
    </w:pPr>
    <w:rPr>
      <w:rFonts w:ascii="Times New Roman" w:eastAsia="Times New Roman" w:hAnsi="Times New Roman"/>
      <w:b/>
      <w:sz w:val="40"/>
      <w:szCs w:val="20"/>
    </w:rPr>
  </w:style>
  <w:style w:type="character" w:customStyle="1" w:styleId="SubtitleChar">
    <w:name w:val="Subtitle Char"/>
    <w:basedOn w:val="DefaultParagraphFont"/>
    <w:link w:val="Subtitle"/>
    <w:uiPriority w:val="99"/>
    <w:locked/>
    <w:rsid w:val="00110DFE"/>
    <w:rPr>
      <w:rFonts w:ascii="Times New Roman" w:hAnsi="Times New Roman" w:cs="Times New Roman"/>
      <w:b/>
      <w:sz w:val="20"/>
      <w:szCs w:val="20"/>
      <w:lang w:eastAsia="ru-RU"/>
    </w:rPr>
  </w:style>
  <w:style w:type="paragraph" w:styleId="BodyText">
    <w:name w:val="Body Text"/>
    <w:basedOn w:val="Normal"/>
    <w:link w:val="BodyTextChar"/>
    <w:uiPriority w:val="99"/>
    <w:rsid w:val="00110DFE"/>
    <w:pPr>
      <w:spacing w:after="0" w:line="240" w:lineRule="auto"/>
      <w:ind w:right="-285"/>
      <w:jc w:val="both"/>
    </w:pPr>
    <w:rPr>
      <w:rFonts w:ascii="Times New Roman" w:eastAsia="Times New Roman" w:hAnsi="Times New Roman"/>
      <w:sz w:val="28"/>
      <w:szCs w:val="20"/>
    </w:rPr>
  </w:style>
  <w:style w:type="character" w:customStyle="1" w:styleId="BodyTextChar">
    <w:name w:val="Body Text Char"/>
    <w:basedOn w:val="DefaultParagraphFont"/>
    <w:link w:val="BodyText"/>
    <w:uiPriority w:val="99"/>
    <w:locked/>
    <w:rsid w:val="00110DFE"/>
    <w:rPr>
      <w:rFonts w:ascii="Times New Roman" w:hAnsi="Times New Roman" w:cs="Times New Roman"/>
      <w:sz w:val="20"/>
      <w:szCs w:val="20"/>
      <w:lang w:eastAsia="ru-RU"/>
    </w:rPr>
  </w:style>
  <w:style w:type="character" w:styleId="Hyperlink">
    <w:name w:val="Hyperlink"/>
    <w:basedOn w:val="DefaultParagraphFont"/>
    <w:uiPriority w:val="99"/>
    <w:rsid w:val="00110DFE"/>
    <w:rPr>
      <w:rFonts w:cs="Times New Roman"/>
      <w:color w:val="0000FF"/>
      <w:u w:val="single"/>
    </w:rPr>
  </w:style>
  <w:style w:type="character" w:customStyle="1" w:styleId="apple-converted-space">
    <w:name w:val="apple-converted-space"/>
    <w:basedOn w:val="DefaultParagraphFont"/>
    <w:uiPriority w:val="99"/>
    <w:rsid w:val="00110DFE"/>
    <w:rPr>
      <w:rFonts w:cs="Times New Roman"/>
    </w:rPr>
  </w:style>
  <w:style w:type="paragraph" w:styleId="ListParagraph">
    <w:name w:val="List Paragraph"/>
    <w:basedOn w:val="Normal"/>
    <w:uiPriority w:val="99"/>
    <w:qFormat/>
    <w:rsid w:val="00385C6D"/>
    <w:pPr>
      <w:ind w:left="720"/>
      <w:contextualSpacing/>
    </w:pPr>
  </w:style>
  <w:style w:type="paragraph" w:styleId="PlainText">
    <w:name w:val="Plain Text"/>
    <w:basedOn w:val="Normal"/>
    <w:link w:val="PlainTextChar"/>
    <w:uiPriority w:val="99"/>
    <w:rsid w:val="00A2743F"/>
    <w:pPr>
      <w:spacing w:after="0" w:line="240" w:lineRule="auto"/>
    </w:pPr>
    <w:rPr>
      <w:rFonts w:ascii="Courier New" w:hAnsi="Courier New"/>
      <w:sz w:val="20"/>
      <w:szCs w:val="20"/>
    </w:rPr>
  </w:style>
  <w:style w:type="character" w:customStyle="1" w:styleId="PlainTextChar">
    <w:name w:val="Plain Text Char"/>
    <w:basedOn w:val="DefaultParagraphFont"/>
    <w:link w:val="PlainText"/>
    <w:uiPriority w:val="99"/>
    <w:semiHidden/>
    <w:locked/>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gladm.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AECEEC2B544D007B7A35713D1C1E1F3A7FCE7411C160B7058EFB08FC6A13uDR" TargetMode="External"/><Relationship Id="rId12" Type="http://schemas.openxmlformats.org/officeDocument/2006/relationships/hyperlink" Target="http://docs.cntd.ru/document/90211123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docs.cntd.ru/document/902053196" TargetMode="External"/><Relationship Id="rId5" Type="http://schemas.openxmlformats.org/officeDocument/2006/relationships/image" Target="media/image1.png"/><Relationship Id="rId10" Type="http://schemas.openxmlformats.org/officeDocument/2006/relationships/hyperlink" Target="http://docs.cntd.ru/document/902111239" TargetMode="External"/><Relationship Id="rId4" Type="http://schemas.openxmlformats.org/officeDocument/2006/relationships/webSettings" Target="webSettings.xml"/><Relationship Id="rId9" Type="http://schemas.openxmlformats.org/officeDocument/2006/relationships/hyperlink" Target="http://docs.cntd.ru/document/902053196"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70</TotalTime>
  <Pages>7</Pages>
  <Words>2578</Words>
  <Characters>14697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16</cp:revision>
  <cp:lastPrinted>2021-02-25T10:26:00Z</cp:lastPrinted>
  <dcterms:created xsi:type="dcterms:W3CDTF">2021-02-03T11:53:00Z</dcterms:created>
  <dcterms:modified xsi:type="dcterms:W3CDTF">2021-02-25T10:26:00Z</dcterms:modified>
</cp:coreProperties>
</file>